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64" w:rsidRPr="00320A00" w:rsidRDefault="00366674" w:rsidP="00243C16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320A00">
        <w:rPr>
          <w:rFonts w:ascii="ＭＳ ゴシック" w:eastAsia="ＭＳ ゴシック" w:hAnsi="ＭＳ ゴシック" w:hint="eastAsia"/>
          <w:sz w:val="24"/>
        </w:rPr>
        <w:t>郵便入札の手順について</w:t>
      </w:r>
    </w:p>
    <w:p w:rsidR="005C5F64" w:rsidRPr="00320A00" w:rsidRDefault="005C5F64" w:rsidP="00967AD3">
      <w:pPr>
        <w:ind w:firstLineChars="100" w:firstLine="210"/>
        <w:rPr>
          <w:rFonts w:ascii="ＭＳ ゴシック" w:eastAsia="ＭＳ ゴシック" w:hAnsi="ＭＳ ゴシック"/>
        </w:rPr>
      </w:pPr>
    </w:p>
    <w:p w:rsidR="00C90DDC" w:rsidRPr="00320A00" w:rsidRDefault="00DF700D" w:rsidP="00316C81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320A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66674" w:rsidRPr="00320A00">
        <w:rPr>
          <w:rFonts w:ascii="ＭＳ ゴシック" w:eastAsia="ＭＳ ゴシック" w:hAnsi="ＭＳ ゴシック" w:hint="eastAsia"/>
          <w:sz w:val="22"/>
          <w:szCs w:val="22"/>
        </w:rPr>
        <w:t>郵便入札については、以下の手順で実施いたしますので、ご参照ください。</w:t>
      </w:r>
    </w:p>
    <w:p w:rsidR="00C90DDC" w:rsidRPr="00320A00" w:rsidRDefault="00C90DDC" w:rsidP="00D52779">
      <w:pPr>
        <w:rPr>
          <w:rFonts w:ascii="ＭＳ ゴシック" w:eastAsia="ＭＳ ゴシック" w:hAnsi="ＭＳ ゴシック"/>
          <w:sz w:val="22"/>
          <w:szCs w:val="22"/>
        </w:rPr>
      </w:pPr>
    </w:p>
    <w:p w:rsidR="004A6375" w:rsidRPr="00320A00" w:rsidRDefault="00226ACB" w:rsidP="00D52779">
      <w:pPr>
        <w:rPr>
          <w:rFonts w:ascii="ＭＳ ゴシック" w:eastAsia="ＭＳ ゴシック" w:hAnsi="ＭＳ ゴシック"/>
          <w:sz w:val="22"/>
          <w:szCs w:val="22"/>
        </w:rPr>
      </w:pPr>
      <w:r w:rsidRPr="00320A00">
        <w:rPr>
          <w:rFonts w:ascii="ＭＳ ゴシック" w:eastAsia="ＭＳ ゴシック" w:hAnsi="ＭＳ ゴシック" w:hint="eastAsia"/>
          <w:sz w:val="22"/>
          <w:szCs w:val="22"/>
        </w:rPr>
        <w:t>①公告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961363" w:rsidTr="00961363">
        <w:tc>
          <w:tcPr>
            <w:tcW w:w="9355" w:type="dxa"/>
          </w:tcPr>
          <w:p w:rsidR="00961363" w:rsidRPr="00961363" w:rsidRDefault="00961363" w:rsidP="00961363">
            <w:pPr>
              <w:ind w:left="220" w:hangingChars="100" w:hanging="220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・案件の入札情報（</w:t>
            </w:r>
            <w:r w:rsidR="00854469">
              <w:rPr>
                <w:rFonts w:ascii="HGｺﾞｼｯｸM" w:eastAsia="HGｺﾞｼｯｸM" w:hAnsi="ＭＳ ゴシック" w:hint="eastAsia"/>
                <w:sz w:val="22"/>
                <w:szCs w:val="22"/>
              </w:rPr>
              <w:t>「</w:t>
            </w: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公告文</w:t>
            </w:r>
            <w:r w:rsidR="00854469">
              <w:rPr>
                <w:rFonts w:ascii="HGｺﾞｼｯｸM" w:eastAsia="HGｺﾞｼｯｸM" w:hAnsi="ＭＳ ゴシック" w:hint="eastAsia"/>
                <w:sz w:val="22"/>
                <w:szCs w:val="22"/>
              </w:rPr>
              <w:t>」</w:t>
            </w: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、</w:t>
            </w:r>
            <w:r w:rsidR="00854469">
              <w:rPr>
                <w:rFonts w:ascii="HGｺﾞｼｯｸM" w:eastAsia="HGｺﾞｼｯｸM" w:hAnsi="ＭＳ ゴシック" w:hint="eastAsia"/>
                <w:sz w:val="22"/>
                <w:szCs w:val="22"/>
              </w:rPr>
              <w:t>「</w:t>
            </w: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仕様書</w:t>
            </w:r>
            <w:r w:rsidR="00854469">
              <w:rPr>
                <w:rFonts w:ascii="HGｺﾞｼｯｸM" w:eastAsia="HGｺﾞｼｯｸM" w:hAnsi="ＭＳ ゴシック" w:hint="eastAsia"/>
                <w:sz w:val="22"/>
                <w:szCs w:val="22"/>
              </w:rPr>
              <w:t>」</w:t>
            </w: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、</w:t>
            </w:r>
            <w:r w:rsidR="00854469">
              <w:rPr>
                <w:rFonts w:ascii="HGｺﾞｼｯｸM" w:eastAsia="HGｺﾞｼｯｸM" w:hAnsi="ＭＳ ゴシック" w:hint="eastAsia"/>
                <w:sz w:val="22"/>
                <w:szCs w:val="22"/>
              </w:rPr>
              <w:t>「入札に関する留意事項」、「</w:t>
            </w:r>
            <w:r w:rsidR="006B32C1">
              <w:rPr>
                <w:rFonts w:ascii="HGｺﾞｼｯｸM" w:eastAsia="HGｺﾞｼｯｸM" w:hAnsi="ＭＳ ゴシック" w:hint="eastAsia"/>
                <w:sz w:val="22"/>
                <w:szCs w:val="22"/>
              </w:rPr>
              <w:t>制限付一般競争</w:t>
            </w: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入札参加申請書</w:t>
            </w:r>
            <w:r w:rsidR="00854469">
              <w:rPr>
                <w:rFonts w:ascii="HGｺﾞｼｯｸM" w:eastAsia="HGｺﾞｼｯｸM" w:hAnsi="ＭＳ ゴシック" w:hint="eastAsia"/>
                <w:sz w:val="22"/>
                <w:szCs w:val="22"/>
              </w:rPr>
              <w:t>」</w:t>
            </w: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、</w:t>
            </w:r>
            <w:r w:rsidR="00854469">
              <w:rPr>
                <w:rFonts w:ascii="HGｺﾞｼｯｸM" w:eastAsia="HGｺﾞｼｯｸM" w:hAnsi="ＭＳ ゴシック" w:hint="eastAsia"/>
                <w:sz w:val="22"/>
                <w:szCs w:val="22"/>
              </w:rPr>
              <w:t>「</w:t>
            </w:r>
            <w:r w:rsidR="006B32C1">
              <w:rPr>
                <w:rFonts w:ascii="HGｺﾞｼｯｸM" w:eastAsia="HGｺﾞｼｯｸM" w:hAnsi="ＭＳ ゴシック" w:hint="eastAsia"/>
                <w:sz w:val="22"/>
                <w:szCs w:val="22"/>
              </w:rPr>
              <w:t>仕様書等に関する</w:t>
            </w: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質問書</w:t>
            </w:r>
            <w:r w:rsidR="00854469">
              <w:rPr>
                <w:rFonts w:ascii="HGｺﾞｼｯｸM" w:eastAsia="HGｺﾞｼｯｸM" w:hAnsi="ＭＳ ゴシック" w:hint="eastAsia"/>
                <w:sz w:val="22"/>
                <w:szCs w:val="22"/>
              </w:rPr>
              <w:t>」、「入札書」、「入札書（記載例）」、「封筒用貼り付け用紙」、「封筒用貼り付け用紙（記載例）」、「委任状（開札立会いに関する委任）」</w:t>
            </w:r>
            <w:r w:rsidR="00E77B50">
              <w:rPr>
                <w:rFonts w:ascii="HGｺﾞｼｯｸM" w:eastAsia="HGｺﾞｼｯｸM" w:hAnsi="ＭＳ ゴシック" w:hint="eastAsia"/>
                <w:sz w:val="22"/>
                <w:szCs w:val="22"/>
              </w:rPr>
              <w:t>、「参考資料（金抜き積算書等）」</w:t>
            </w: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）を下記ホームページへ掲載します。</w:t>
            </w:r>
          </w:p>
          <w:p w:rsidR="00961363" w:rsidRPr="00961363" w:rsidRDefault="00961363" w:rsidP="0096136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ホームページ　⇒　http://www.city.nagasaki.lg.jp/gikai/</w:t>
            </w:r>
          </w:p>
        </w:tc>
      </w:tr>
    </w:tbl>
    <w:p w:rsidR="001D1CEF" w:rsidRDefault="001D1CEF" w:rsidP="00D52779">
      <w:pPr>
        <w:rPr>
          <w:rFonts w:ascii="ＭＳ ゴシック" w:eastAsia="ＭＳ ゴシック" w:hAnsi="ＭＳ ゴシック"/>
          <w:sz w:val="22"/>
          <w:szCs w:val="22"/>
        </w:rPr>
      </w:pPr>
    </w:p>
    <w:p w:rsidR="00961363" w:rsidRDefault="002A0B75" w:rsidP="00D5277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3in;margin-top:2.3pt;width:36pt;height:18pt;z-index:251652608;mso-position-horizontal-relative:text;mso-position-vertical-relative:text">
            <v:textbox inset="5.85pt,.7pt,5.85pt,.7pt"/>
          </v:shape>
        </w:pict>
      </w:r>
    </w:p>
    <w:p w:rsidR="004A6375" w:rsidRPr="00320A00" w:rsidRDefault="00226ACB" w:rsidP="00D52779">
      <w:pPr>
        <w:rPr>
          <w:rFonts w:ascii="ＭＳ ゴシック" w:eastAsia="ＭＳ ゴシック" w:hAnsi="ＭＳ ゴシック"/>
          <w:sz w:val="22"/>
          <w:szCs w:val="22"/>
        </w:rPr>
      </w:pPr>
      <w:r w:rsidRPr="00320A00">
        <w:rPr>
          <w:rFonts w:ascii="ＭＳ ゴシック" w:eastAsia="ＭＳ ゴシック" w:hAnsi="ＭＳ ゴシック" w:hint="eastAsia"/>
          <w:sz w:val="22"/>
          <w:szCs w:val="22"/>
        </w:rPr>
        <w:t>②入札参加申込、質問書提出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961363" w:rsidTr="00961363">
        <w:trPr>
          <w:trHeight w:val="359"/>
        </w:trPr>
        <w:tc>
          <w:tcPr>
            <w:tcW w:w="9355" w:type="dxa"/>
          </w:tcPr>
          <w:p w:rsidR="00961363" w:rsidRDefault="00961363" w:rsidP="00961363">
            <w:pPr>
              <w:ind w:left="220" w:hangingChars="100" w:hanging="220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・</w:t>
            </w:r>
            <w:r w:rsidR="006B32C1">
              <w:rPr>
                <w:rFonts w:ascii="HGｺﾞｼｯｸM" w:eastAsia="HGｺﾞｼｯｸM" w:hAnsi="ＭＳ ゴシック" w:hint="eastAsia"/>
                <w:sz w:val="22"/>
                <w:szCs w:val="22"/>
              </w:rPr>
              <w:t>「制限付一般競争</w:t>
            </w:r>
            <w:r w:rsidR="006B32C1"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入札参加申請書</w:t>
            </w:r>
            <w:r w:rsidR="006B32C1">
              <w:rPr>
                <w:rFonts w:ascii="HGｺﾞｼｯｸM" w:eastAsia="HGｺﾞｼｯｸM" w:hAnsi="ＭＳ ゴシック" w:hint="eastAsia"/>
                <w:sz w:val="22"/>
                <w:szCs w:val="22"/>
              </w:rPr>
              <w:t>」</w:t>
            </w: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及び</w:t>
            </w:r>
            <w:r w:rsidR="006B32C1">
              <w:rPr>
                <w:rFonts w:ascii="HGｺﾞｼｯｸM" w:eastAsia="HGｺﾞｼｯｸM" w:hAnsi="ＭＳ ゴシック" w:hint="eastAsia"/>
                <w:sz w:val="22"/>
                <w:szCs w:val="22"/>
              </w:rPr>
              <w:t>「仕様書等に関する</w:t>
            </w:r>
            <w:r w:rsidR="006B32C1"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質問書</w:t>
            </w:r>
            <w:r w:rsidR="006B32C1">
              <w:rPr>
                <w:rFonts w:ascii="HGｺﾞｼｯｸM" w:eastAsia="HGｺﾞｼｯｸM" w:hAnsi="ＭＳ ゴシック" w:hint="eastAsia"/>
                <w:sz w:val="22"/>
                <w:szCs w:val="22"/>
              </w:rPr>
              <w:t>」</w:t>
            </w: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については、議会事務局総務課へ持参又はＦＡＸ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で提出してください。</w:t>
            </w:r>
          </w:p>
          <w:p w:rsidR="00961363" w:rsidRDefault="00961363" w:rsidP="00961363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・</w:t>
            </w:r>
            <w:r w:rsidR="006B32C1">
              <w:rPr>
                <w:rFonts w:ascii="HGｺﾞｼｯｸM" w:eastAsia="HGｺﾞｼｯｸM" w:hAnsi="ＭＳ ゴシック" w:hint="eastAsia"/>
                <w:sz w:val="22"/>
                <w:szCs w:val="22"/>
              </w:rPr>
              <w:t>「制限付一般競争</w:t>
            </w:r>
            <w:r w:rsidR="006B32C1"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入札参加申請書</w:t>
            </w:r>
            <w:r w:rsidR="006B32C1">
              <w:rPr>
                <w:rFonts w:ascii="HGｺﾞｼｯｸM" w:eastAsia="HGｺﾞｼｯｸM" w:hAnsi="ＭＳ ゴシック" w:hint="eastAsia"/>
                <w:sz w:val="22"/>
                <w:szCs w:val="22"/>
              </w:rPr>
              <w:t>」</w:t>
            </w: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をＦＡＸで提出した場合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については</w:t>
            </w: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、原本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を</w:t>
            </w:r>
            <w:r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後日持参又は郵送により提出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してください。</w:t>
            </w:r>
          </w:p>
        </w:tc>
      </w:tr>
    </w:tbl>
    <w:p w:rsidR="003D34A2" w:rsidRPr="00320A00" w:rsidRDefault="002A0B75" w:rsidP="00D5277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 id="_x0000_s1038" type="#_x0000_t67" style="position:absolute;left:0;text-align:left;margin-left:3in;margin-top:1.9pt;width:36pt;height:18pt;z-index:251654656;mso-position-horizontal-relative:text;mso-position-vertical-relative:text">
            <v:textbox inset="5.85pt,.7pt,5.85pt,.7pt"/>
          </v:shape>
        </w:pict>
      </w:r>
    </w:p>
    <w:p w:rsidR="00366674" w:rsidRPr="00320A00" w:rsidRDefault="00366674" w:rsidP="00D52779">
      <w:pPr>
        <w:rPr>
          <w:rFonts w:ascii="ＭＳ ゴシック" w:eastAsia="ＭＳ ゴシック" w:hAnsi="ＭＳ ゴシック"/>
          <w:sz w:val="22"/>
          <w:szCs w:val="22"/>
        </w:rPr>
      </w:pPr>
    </w:p>
    <w:p w:rsidR="00226ACB" w:rsidRPr="00320A00" w:rsidRDefault="00226ACB" w:rsidP="00D52779">
      <w:pPr>
        <w:rPr>
          <w:rFonts w:ascii="ＭＳ ゴシック" w:eastAsia="ＭＳ ゴシック" w:hAnsi="ＭＳ ゴシック"/>
          <w:sz w:val="22"/>
          <w:szCs w:val="22"/>
        </w:rPr>
      </w:pPr>
      <w:r w:rsidRPr="00320A00">
        <w:rPr>
          <w:rFonts w:ascii="ＭＳ ゴシック" w:eastAsia="ＭＳ ゴシック" w:hAnsi="ＭＳ ゴシック" w:hint="eastAsia"/>
          <w:sz w:val="22"/>
          <w:szCs w:val="22"/>
        </w:rPr>
        <w:t>③入札参加資格審査・審査結果通知及び質問書</w:t>
      </w:r>
      <w:r w:rsidR="00042EDA" w:rsidRPr="00320A00">
        <w:rPr>
          <w:rFonts w:ascii="ＭＳ ゴシック" w:eastAsia="ＭＳ ゴシック" w:hAnsi="ＭＳ ゴシック" w:hint="eastAsia"/>
          <w:sz w:val="22"/>
          <w:szCs w:val="22"/>
        </w:rPr>
        <w:t>回答・閲覧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961363" w:rsidTr="00961363">
        <w:tc>
          <w:tcPr>
            <w:tcW w:w="9355" w:type="dxa"/>
          </w:tcPr>
          <w:p w:rsidR="00961363" w:rsidRPr="00961363" w:rsidRDefault="00854469" w:rsidP="00961363">
            <w:pPr>
              <w:rPr>
                <w:rFonts w:ascii="HGｺﾞｼｯｸM" w:eastAsia="HGｺﾞｼｯｸM" w:hAnsi="ＭＳ ゴシック"/>
                <w:b/>
                <w:sz w:val="22"/>
                <w:szCs w:val="22"/>
                <w:u w:val="single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・</w:t>
            </w:r>
            <w:r w:rsidR="00961363"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議会事務局総務課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において</w:t>
            </w:r>
            <w:r w:rsidR="00961363"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入札参加資格審査を行い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、</w:t>
            </w:r>
            <w:r w:rsidR="00961363" w:rsidRPr="006C61CD">
              <w:rPr>
                <w:rFonts w:ascii="HGｺﾞｼｯｸM" w:eastAsia="HGｺﾞｼｯｸM" w:hAnsi="ＭＳ ゴシック" w:hint="eastAsia"/>
                <w:b/>
                <w:color w:val="FF0000"/>
                <w:sz w:val="22"/>
                <w:szCs w:val="22"/>
                <w:u w:val="single"/>
              </w:rPr>
              <w:t>否認の業者にのみ</w:t>
            </w:r>
            <w:r w:rsidR="00961363"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結果を送付</w:t>
            </w:r>
            <w:r w:rsid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します</w:t>
            </w:r>
            <w:r w:rsidR="00961363"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。</w:t>
            </w:r>
          </w:p>
          <w:p w:rsidR="00961363" w:rsidRPr="00961363" w:rsidRDefault="00854469" w:rsidP="00854469">
            <w:pPr>
              <w:ind w:left="176" w:hangingChars="80" w:hanging="176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・</w:t>
            </w:r>
            <w:r w:rsid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質問書の提出があった場合、</w:t>
            </w:r>
            <w:r w:rsidR="00961363"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議会事務局総務課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において</w:t>
            </w:r>
            <w:r w:rsidR="00961363"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質問回答書を作成し、質問</w:t>
            </w:r>
            <w:r w:rsid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書を提出した事業者へ</w:t>
            </w:r>
            <w:r w:rsidR="00961363"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通知</w:t>
            </w:r>
            <w:r w:rsid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します。なお、当該質問回答書は、</w:t>
            </w:r>
            <w:r w:rsidR="00961363"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入札書提出期限まで</w:t>
            </w:r>
            <w:r w:rsid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議会事務局総務課</w:t>
            </w:r>
            <w:r w:rsidR="00961363"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で閲覧に供</w:t>
            </w:r>
            <w:r w:rsid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します</w:t>
            </w:r>
            <w:r w:rsidR="00961363" w:rsidRPr="00961363">
              <w:rPr>
                <w:rFonts w:ascii="HGｺﾞｼｯｸM" w:eastAsia="HGｺﾞｼｯｸM" w:hAnsi="ＭＳ ゴシック" w:hint="eastAsia"/>
                <w:sz w:val="22"/>
                <w:szCs w:val="22"/>
              </w:rPr>
              <w:t>。</w:t>
            </w:r>
          </w:p>
        </w:tc>
      </w:tr>
    </w:tbl>
    <w:p w:rsidR="001D1CEF" w:rsidRDefault="001D1CEF" w:rsidP="00D52779">
      <w:pPr>
        <w:rPr>
          <w:rFonts w:ascii="ＭＳ ゴシック" w:eastAsia="ＭＳ ゴシック" w:hAnsi="ＭＳ ゴシック"/>
          <w:sz w:val="22"/>
          <w:szCs w:val="22"/>
        </w:rPr>
      </w:pPr>
    </w:p>
    <w:p w:rsidR="007A20A8" w:rsidRPr="00320A00" w:rsidRDefault="002A0B75" w:rsidP="00D5277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 id="_x0000_s1042" type="#_x0000_t67" style="position:absolute;left:0;text-align:left;margin-left:212.25pt;margin-top:2.25pt;width:36pt;height:18pt;z-index:251656704;mso-position-horizontal-relative:text;mso-position-vertical-relative:text">
            <v:textbox inset="5.85pt,.7pt,5.85pt,.7pt"/>
          </v:shape>
        </w:pict>
      </w:r>
    </w:p>
    <w:p w:rsidR="007A20A8" w:rsidRPr="00320A00" w:rsidRDefault="007A20A8" w:rsidP="00D52779">
      <w:pPr>
        <w:rPr>
          <w:rFonts w:ascii="ＭＳ ゴシック" w:eastAsia="ＭＳ ゴシック" w:hAnsi="ＭＳ ゴシック"/>
          <w:sz w:val="22"/>
          <w:szCs w:val="22"/>
        </w:rPr>
      </w:pPr>
      <w:r w:rsidRPr="00320A00">
        <w:rPr>
          <w:rFonts w:ascii="ＭＳ ゴシック" w:eastAsia="ＭＳ ゴシック" w:hAnsi="ＭＳ ゴシック" w:hint="eastAsia"/>
          <w:sz w:val="22"/>
          <w:szCs w:val="22"/>
        </w:rPr>
        <w:t>④入札書の郵送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961363" w:rsidTr="00961363">
        <w:tc>
          <w:tcPr>
            <w:tcW w:w="9355" w:type="dxa"/>
          </w:tcPr>
          <w:p w:rsidR="00961363" w:rsidRPr="00961363" w:rsidRDefault="00961363" w:rsidP="00961363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・封筒の準備</w:t>
            </w:r>
          </w:p>
          <w:p w:rsidR="00961363" w:rsidRPr="006C61CD" w:rsidRDefault="006C61CD" w:rsidP="006C61CD">
            <w:pPr>
              <w:ind w:leftChars="200" w:left="420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①</w:t>
            </w:r>
            <w:r w:rsidR="00961363" w:rsidRPr="006C61CD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の</w:t>
            </w:r>
            <w:r w:rsidR="008417F8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公告</w:t>
            </w:r>
            <w:r w:rsidR="00854469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の際に</w:t>
            </w:r>
            <w:r w:rsidR="00961363" w:rsidRPr="006C61CD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ホームページに掲載している「封筒用貼り付け用紙」に住所、商号又は名称を記載し</w:t>
            </w:r>
            <w:r w:rsidR="00854469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たうえで</w:t>
            </w:r>
            <w:r w:rsidR="00961363" w:rsidRPr="006C61CD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、入札書を入れた封筒（長形</w:t>
            </w:r>
            <w:r w:rsidRPr="006C61CD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３</w:t>
            </w:r>
            <w:r w:rsidR="00961363" w:rsidRPr="006C61CD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号封筒）の表面に、</w:t>
            </w:r>
            <w:r w:rsidRPr="006C61CD">
              <w:rPr>
                <w:rFonts w:ascii="HGｺﾞｼｯｸM" w:eastAsia="HGｺﾞｼｯｸM" w:hAnsi="ＭＳ Ｐゴシック" w:hint="eastAsia"/>
                <w:sz w:val="22"/>
                <w:szCs w:val="22"/>
              </w:rPr>
              <w:t>糊、セロハンテープ等</w:t>
            </w:r>
            <w:r w:rsidR="00961363" w:rsidRPr="006C61CD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で</w:t>
            </w:r>
            <w:r w:rsidR="00854469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はがれないように</w:t>
            </w:r>
            <w:r w:rsidRPr="006C61CD">
              <w:rPr>
                <w:rFonts w:ascii="HGｺﾞｼｯｸM" w:eastAsia="HGｺﾞｼｯｸM" w:hAnsi="ＭＳ Ｐゴシック" w:hint="eastAsia"/>
                <w:sz w:val="22"/>
                <w:szCs w:val="22"/>
              </w:rPr>
              <w:t>貼り付けてください。</w:t>
            </w:r>
          </w:p>
          <w:p w:rsidR="00961363" w:rsidRPr="00961363" w:rsidRDefault="00961363" w:rsidP="00961363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96136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・郵送</w:t>
            </w:r>
          </w:p>
          <w:p w:rsidR="00961363" w:rsidRDefault="00961363" w:rsidP="006C61CD">
            <w:pPr>
              <w:ind w:left="440" w:hangingChars="200" w:hanging="440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961363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　「</w:t>
            </w:r>
            <w:r w:rsidRPr="006C61CD">
              <w:rPr>
                <w:rFonts w:ascii="HGｺﾞｼｯｸM" w:eastAsia="HGｺﾞｼｯｸM" w:hAnsi="ＭＳ Ｐゴシック" w:hint="eastAsia"/>
                <w:b/>
                <w:color w:val="FF0000"/>
                <w:sz w:val="22"/>
                <w:szCs w:val="22"/>
                <w:u w:val="single"/>
              </w:rPr>
              <w:t>一般書留</w:t>
            </w:r>
            <w:r w:rsidRPr="0096136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」、「</w:t>
            </w:r>
            <w:r w:rsidRPr="006C61CD">
              <w:rPr>
                <w:rFonts w:ascii="HGｺﾞｼｯｸM" w:eastAsia="HGｺﾞｼｯｸM" w:hAnsi="ＭＳ Ｐゴシック" w:hint="eastAsia"/>
                <w:b/>
                <w:color w:val="FF0000"/>
                <w:sz w:val="22"/>
                <w:szCs w:val="22"/>
                <w:u w:val="single"/>
              </w:rPr>
              <w:t>簡易書留</w:t>
            </w:r>
            <w:r w:rsidRPr="0096136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」、「</w:t>
            </w:r>
            <w:r w:rsidRPr="006C61CD">
              <w:rPr>
                <w:rFonts w:ascii="HGｺﾞｼｯｸM" w:eastAsia="HGｺﾞｼｯｸM" w:hAnsi="ＭＳ Ｐゴシック" w:hint="eastAsia"/>
                <w:b/>
                <w:color w:val="FF0000"/>
                <w:sz w:val="22"/>
                <w:szCs w:val="22"/>
                <w:u w:val="single"/>
              </w:rPr>
              <w:t>特定記録郵便</w:t>
            </w:r>
            <w:r w:rsidRPr="0096136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」のいずれかの方法により、公告に記載されている提出期間中（</w:t>
            </w:r>
            <w:r w:rsidR="006631F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５</w:t>
            </w:r>
            <w:r w:rsidRPr="0096136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月</w:t>
            </w:r>
            <w:r w:rsidR="006631F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７</w:t>
            </w:r>
            <w:r w:rsidRPr="0096136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日から</w:t>
            </w:r>
            <w:r w:rsidR="006631F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５</w:t>
            </w:r>
            <w:r w:rsidR="006C61CD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月</w:t>
            </w:r>
            <w:r w:rsidR="006631F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１３</w:t>
            </w:r>
            <w:r w:rsidRPr="0096136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日まで）に日本郵便(株)長崎中央郵便局に着く</w:t>
            </w:r>
            <w:r w:rsidR="006C61CD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ように、郵便局の窓口から郵送してください</w:t>
            </w:r>
            <w:r w:rsidRPr="0096136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。（ポストには投函できません。）</w:t>
            </w:r>
          </w:p>
          <w:p w:rsidR="006C61CD" w:rsidRDefault="006C61CD" w:rsidP="006C61CD">
            <w:pPr>
              <w:ind w:left="660" w:hangingChars="300" w:hanging="660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・注意事項</w:t>
            </w:r>
          </w:p>
          <w:p w:rsidR="00961363" w:rsidRPr="006C61CD" w:rsidRDefault="00961363" w:rsidP="006C61CD">
            <w:pPr>
              <w:ind w:leftChars="200" w:left="641" w:hangingChars="100" w:hanging="221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6C61CD">
              <w:rPr>
                <w:rFonts w:ascii="HGｺﾞｼｯｸM" w:eastAsia="HGｺﾞｼｯｸM" w:hAnsi="ＭＳ Ｐゴシック" w:hint="eastAsia"/>
                <w:b/>
                <w:color w:val="FF0000"/>
                <w:sz w:val="22"/>
                <w:szCs w:val="22"/>
                <w:u w:val="single"/>
              </w:rPr>
              <w:t>上記以外の方法により郵送された入札書は無効</w:t>
            </w:r>
            <w:r w:rsidRPr="0096136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となりますので、ご注意ください。</w:t>
            </w:r>
          </w:p>
        </w:tc>
      </w:tr>
    </w:tbl>
    <w:p w:rsidR="001D1CEF" w:rsidRDefault="001D1CEF" w:rsidP="00CD7506">
      <w:pPr>
        <w:rPr>
          <w:rFonts w:ascii="ＭＳ ゴシック" w:eastAsia="ＭＳ ゴシック" w:hAnsi="ＭＳ ゴシック"/>
          <w:sz w:val="22"/>
          <w:szCs w:val="22"/>
        </w:rPr>
      </w:pPr>
    </w:p>
    <w:p w:rsidR="00A82D9E" w:rsidRPr="00320A00" w:rsidRDefault="002A0B75" w:rsidP="00CD750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 id="_x0000_s1062" type="#_x0000_t67" style="position:absolute;left:0;text-align:left;margin-left:3in;margin-top:3.05pt;width:45pt;height:18pt;z-index:251661824;mso-position-horizontal-relative:text;mso-position-vertical-relative:text">
            <v:textbox inset="5.85pt,.7pt,5.85pt,.7pt"/>
          </v:shape>
        </w:pict>
      </w:r>
    </w:p>
    <w:p w:rsidR="00CD7506" w:rsidRPr="00320A00" w:rsidRDefault="00CD7506" w:rsidP="00CD7506">
      <w:pPr>
        <w:rPr>
          <w:rFonts w:ascii="ＭＳ ゴシック" w:eastAsia="ＭＳ ゴシック" w:hAnsi="ＭＳ ゴシック"/>
          <w:sz w:val="22"/>
          <w:szCs w:val="22"/>
        </w:rPr>
      </w:pPr>
      <w:r w:rsidRPr="00320A00">
        <w:rPr>
          <w:rFonts w:ascii="ＭＳ ゴシック" w:eastAsia="ＭＳ ゴシック" w:hAnsi="ＭＳ ゴシック" w:hint="eastAsia"/>
          <w:sz w:val="22"/>
          <w:szCs w:val="22"/>
        </w:rPr>
        <w:t>⑤開札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C61CD" w:rsidTr="006C61CD">
        <w:tc>
          <w:tcPr>
            <w:tcW w:w="9355" w:type="dxa"/>
          </w:tcPr>
          <w:p w:rsidR="00854469" w:rsidRDefault="00854469" w:rsidP="00854469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・</w:t>
            </w:r>
            <w:r w:rsidR="006C61CD"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開札は、入札参加者等</w:t>
            </w:r>
            <w:r w:rsid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の</w:t>
            </w:r>
            <w:r w:rsidR="001D1CEF">
              <w:rPr>
                <w:rFonts w:ascii="HGｺﾞｼｯｸM" w:eastAsia="HGｺﾞｼｯｸM" w:hAnsi="ＭＳ ゴシック" w:hint="eastAsia"/>
                <w:sz w:val="22"/>
                <w:szCs w:val="22"/>
              </w:rPr>
              <w:t>立会い</w:t>
            </w:r>
            <w:r w:rsidR="008417F8">
              <w:rPr>
                <w:rFonts w:ascii="HGｺﾞｼｯｸM" w:eastAsia="HGｺﾞｼｯｸM" w:hAnsi="ＭＳ ゴシック" w:hint="eastAsia"/>
                <w:sz w:val="22"/>
                <w:szCs w:val="22"/>
              </w:rPr>
              <w:t>のもと</w:t>
            </w:r>
            <w:r w:rsidR="006C61CD"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執行します。</w:t>
            </w:r>
          </w:p>
          <w:p w:rsidR="006C61CD" w:rsidRPr="00DE28A3" w:rsidRDefault="00854469" w:rsidP="00854469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・</w:t>
            </w:r>
            <w:r w:rsidR="006C61CD"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開札に立会う場合は、開札日</w:t>
            </w:r>
            <w:r w:rsid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時及び</w:t>
            </w:r>
            <w:r w:rsidR="006C61CD"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場所をご確認のうえ、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５</w:t>
            </w:r>
            <w:r w:rsidR="00DE28A3"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分前までに</w:t>
            </w:r>
            <w:r w:rsidR="006C61CD"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集合してください。</w:t>
            </w:r>
          </w:p>
          <w:p w:rsidR="006C61CD" w:rsidRPr="00DE28A3" w:rsidRDefault="00854469" w:rsidP="00DE28A3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・</w:t>
            </w:r>
            <w:r w:rsidR="006C61CD"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代理人による</w:t>
            </w:r>
            <w:r w:rsidR="001D1CEF">
              <w:rPr>
                <w:rFonts w:ascii="HGｺﾞｼｯｸM" w:eastAsia="HGｺﾞｼｯｸM" w:hAnsi="ＭＳ ゴシック" w:hint="eastAsia"/>
                <w:sz w:val="22"/>
                <w:szCs w:val="22"/>
              </w:rPr>
              <w:t>立会い</w:t>
            </w:r>
            <w:r w:rsidR="006C61CD"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もできます</w:t>
            </w:r>
            <w:r w:rsid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。</w:t>
            </w:r>
            <w:r w:rsidR="006C61CD"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この場合は委任状を提出してください。</w:t>
            </w:r>
          </w:p>
          <w:p w:rsidR="006C61CD" w:rsidRPr="00DE28A3" w:rsidRDefault="00854469" w:rsidP="00DE28A3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・</w:t>
            </w:r>
            <w:r w:rsidR="00BB5780">
              <w:rPr>
                <w:rFonts w:ascii="HGｺﾞｼｯｸM" w:eastAsia="HGｺﾞｼｯｸM" w:hAnsi="ＭＳ ゴシック" w:hint="eastAsia"/>
                <w:sz w:val="22"/>
                <w:szCs w:val="22"/>
              </w:rPr>
              <w:t>入札執行後、議会事務局総務課</w:t>
            </w:r>
            <w:r w:rsidR="006C61CD"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の窓口にて入札執行書を閲覧に供</w:t>
            </w:r>
            <w:r w:rsid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します</w:t>
            </w:r>
            <w:r w:rsidR="006C61CD"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。</w:t>
            </w:r>
          </w:p>
        </w:tc>
      </w:tr>
    </w:tbl>
    <w:p w:rsidR="00DE28A3" w:rsidRDefault="002A0B75" w:rsidP="00D5277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 id="_x0000_s1056" type="#_x0000_t67" style="position:absolute;left:0;text-align:left;margin-left:3in;margin-top:2.95pt;width:45pt;height:18pt;z-index:251659776;mso-position-horizontal-relative:text;mso-position-vertical-relative:text">
            <v:textbox inset="5.85pt,.7pt,5.85pt,.7pt"/>
          </v:shape>
        </w:pict>
      </w:r>
    </w:p>
    <w:p w:rsidR="008417F8" w:rsidRDefault="008417F8" w:rsidP="00D52779">
      <w:pPr>
        <w:rPr>
          <w:rFonts w:ascii="ＭＳ ゴシック" w:eastAsia="ＭＳ ゴシック" w:hAnsi="ＭＳ ゴシック"/>
          <w:sz w:val="22"/>
          <w:szCs w:val="22"/>
        </w:rPr>
      </w:pPr>
    </w:p>
    <w:p w:rsidR="00FB5E3C" w:rsidRPr="00320A00" w:rsidRDefault="00CD7506" w:rsidP="00D52779">
      <w:pPr>
        <w:rPr>
          <w:rFonts w:ascii="ＭＳ ゴシック" w:eastAsia="ＭＳ ゴシック" w:hAnsi="ＭＳ ゴシック"/>
          <w:sz w:val="22"/>
          <w:szCs w:val="22"/>
        </w:rPr>
      </w:pPr>
      <w:r w:rsidRPr="00320A00">
        <w:rPr>
          <w:rFonts w:ascii="ＭＳ ゴシック" w:eastAsia="ＭＳ ゴシック" w:hAnsi="ＭＳ ゴシック" w:hint="eastAsia"/>
          <w:sz w:val="22"/>
          <w:szCs w:val="22"/>
        </w:rPr>
        <w:t>※⑥再度入札（</w:t>
      </w:r>
      <w:r w:rsidR="00DE28A3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320A00">
        <w:rPr>
          <w:rFonts w:ascii="ＭＳ ゴシック" w:eastAsia="ＭＳ ゴシック" w:hAnsi="ＭＳ ゴシック" w:hint="eastAsia"/>
          <w:sz w:val="22"/>
          <w:szCs w:val="22"/>
        </w:rPr>
        <w:t>回目の入札で落札者が決定しなかった場合）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E28A3" w:rsidTr="008417F8">
        <w:tc>
          <w:tcPr>
            <w:tcW w:w="9355" w:type="dxa"/>
          </w:tcPr>
          <w:p w:rsidR="00DE28A3" w:rsidRPr="00DE28A3" w:rsidRDefault="00DE28A3" w:rsidP="00DE28A3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・</w:t>
            </w:r>
            <w:r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１回目の入札で、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落札</w:t>
            </w:r>
            <w:r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者が決定しなかった場合は再度入札（郵便入札）を行います。</w:t>
            </w:r>
          </w:p>
          <w:p w:rsidR="00DE28A3" w:rsidRPr="00DE28A3" w:rsidRDefault="00DE28A3" w:rsidP="007710A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・</w:t>
            </w:r>
            <w:r w:rsidR="008417F8">
              <w:rPr>
                <w:rFonts w:ascii="HGｺﾞｼｯｸM" w:eastAsia="HGｺﾞｼｯｸM" w:hAnsi="ＭＳ ゴシック" w:hint="eastAsia"/>
                <w:sz w:val="22"/>
                <w:szCs w:val="22"/>
              </w:rPr>
              <w:t>この場合は、</w:t>
            </w:r>
            <w:r w:rsidR="007710A8">
              <w:rPr>
                <w:rFonts w:ascii="HGｺﾞｼｯｸM" w:eastAsia="HGｺﾞｼｯｸM" w:hAnsi="ＭＳ ゴシック" w:hint="eastAsia"/>
                <w:sz w:val="22"/>
                <w:szCs w:val="22"/>
              </w:rPr>
              <w:t>１回目の開札後、</w:t>
            </w:r>
            <w:r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速やかに１回目の最低入札価格及び再度入札の入札書提出期限等を</w:t>
            </w:r>
            <w:r w:rsidR="007710A8">
              <w:rPr>
                <w:rFonts w:ascii="HGｺﾞｼｯｸM" w:eastAsia="HGｺﾞｼｯｸM" w:hAnsi="ＭＳ ゴシック" w:hint="eastAsia"/>
                <w:sz w:val="22"/>
                <w:szCs w:val="22"/>
              </w:rPr>
              <w:t>FAXで</w:t>
            </w:r>
            <w:r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入札参加者に通知しますので、提出期限までに④の方法により</w:t>
            </w:r>
            <w:r w:rsidR="007710A8">
              <w:rPr>
                <w:rFonts w:ascii="HGｺﾞｼｯｸM" w:eastAsia="HGｺﾞｼｯｸM" w:hAnsi="ＭＳ ゴシック" w:hint="eastAsia"/>
                <w:sz w:val="22"/>
                <w:szCs w:val="22"/>
              </w:rPr>
              <w:t>、再度</w:t>
            </w:r>
            <w:r w:rsidRPr="00DE28A3">
              <w:rPr>
                <w:rFonts w:ascii="HGｺﾞｼｯｸM" w:eastAsia="HGｺﾞｼｯｸM" w:hAnsi="ＭＳ ゴシック" w:hint="eastAsia"/>
                <w:sz w:val="22"/>
                <w:szCs w:val="22"/>
              </w:rPr>
              <w:t>入札書を郵送してください。</w:t>
            </w:r>
          </w:p>
        </w:tc>
      </w:tr>
    </w:tbl>
    <w:p w:rsidR="00875363" w:rsidRDefault="00875363" w:rsidP="00875363">
      <w:pPr>
        <w:rPr>
          <w:rFonts w:ascii="ＭＳ ゴシック" w:eastAsia="ＭＳ ゴシック" w:hAnsi="ＭＳ ゴシック"/>
          <w:sz w:val="24"/>
        </w:rPr>
      </w:pPr>
    </w:p>
    <w:p w:rsidR="00C45FA0" w:rsidRPr="00875363" w:rsidRDefault="00875363" w:rsidP="00875363">
      <w:pPr>
        <w:ind w:firstLineChars="700" w:firstLine="1687"/>
        <w:rPr>
          <w:rFonts w:ascii="ＭＳ ゴシック" w:eastAsia="ＭＳ ゴシック" w:hAnsi="ＭＳ ゴシック"/>
          <w:b/>
          <w:sz w:val="24"/>
        </w:rPr>
      </w:pPr>
      <w:r w:rsidRPr="00875363">
        <w:rPr>
          <w:rFonts w:ascii="ＭＳ ゴシック" w:eastAsia="ＭＳ ゴシック" w:hAnsi="ＭＳ ゴシック" w:hint="eastAsia"/>
          <w:b/>
          <w:sz w:val="24"/>
        </w:rPr>
        <w:t>－落札者となるべき同価の入札が２者以上ある場合の</w:t>
      </w:r>
    </w:p>
    <w:p w:rsidR="00875363" w:rsidRDefault="00875363" w:rsidP="0087536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Pr="00875363">
        <w:rPr>
          <w:rFonts w:ascii="ＭＳ ゴシック" w:eastAsia="ＭＳ ゴシック" w:hAnsi="ＭＳ ゴシック" w:hint="eastAsia"/>
          <w:b/>
          <w:sz w:val="24"/>
        </w:rPr>
        <w:t>くじ番号による決定方法（自動決定方式）－</w:t>
      </w:r>
    </w:p>
    <w:p w:rsidR="00875363" w:rsidRDefault="00875363" w:rsidP="00875363">
      <w:pPr>
        <w:rPr>
          <w:rFonts w:ascii="ＭＳ ゴシック" w:eastAsia="ＭＳ ゴシック" w:hAnsi="ＭＳ ゴシック"/>
          <w:b/>
          <w:sz w:val="24"/>
        </w:rPr>
      </w:pPr>
    </w:p>
    <w:p w:rsidR="00875363" w:rsidRDefault="00B52A1D" w:rsidP="009038CA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　</w:t>
      </w:r>
      <w:r w:rsidR="00875363">
        <w:rPr>
          <w:rFonts w:ascii="ＭＳ ゴシック" w:eastAsia="ＭＳ ゴシック" w:hAnsi="ＭＳ ゴシック" w:hint="eastAsia"/>
          <w:sz w:val="22"/>
        </w:rPr>
        <w:t>くじ番号</w:t>
      </w:r>
    </w:p>
    <w:p w:rsidR="00875363" w:rsidRDefault="00875363" w:rsidP="00B52A1D">
      <w:pPr>
        <w:spacing w:line="276" w:lineRule="auto"/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入札参加者はあらかじめ３桁以内の任意の番号（くじ番号）を、入札書の右下余白「くじ番号」欄に記載してください。くじ番号の記載がない場合は「999」を割り当てます。</w:t>
      </w:r>
    </w:p>
    <w:p w:rsidR="00875363" w:rsidRDefault="00875363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875363" w:rsidRDefault="00B52A1D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２　</w:t>
      </w:r>
      <w:r w:rsidR="00875363">
        <w:rPr>
          <w:rFonts w:ascii="ＭＳ ゴシック" w:eastAsia="ＭＳ ゴシック" w:hAnsi="ＭＳ ゴシック" w:hint="eastAsia"/>
          <w:sz w:val="22"/>
        </w:rPr>
        <w:t>入札順位</w:t>
      </w:r>
    </w:p>
    <w:p w:rsidR="00875363" w:rsidRDefault="00875363" w:rsidP="00B52A1D">
      <w:pPr>
        <w:spacing w:line="276" w:lineRule="auto"/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落札者となるべき同価の入札者の</w:t>
      </w:r>
      <w:r w:rsidR="002A0B75">
        <w:rPr>
          <w:rFonts w:ascii="ＭＳ ゴシック" w:eastAsia="ＭＳ ゴシック" w:hAnsi="ＭＳ ゴシック" w:hint="eastAsia"/>
          <w:sz w:val="22"/>
        </w:rPr>
        <w:t>入札順位は、長崎市物品等競争入札有資格者名簿の登録番号の小さい者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から順に０（ゼロ）から、１、２、３…と番号を割り振ります。</w:t>
      </w:r>
    </w:p>
    <w:p w:rsidR="00875363" w:rsidRDefault="00875363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875363" w:rsidRDefault="00B52A1D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３　</w:t>
      </w:r>
      <w:r w:rsidR="00875363">
        <w:rPr>
          <w:rFonts w:ascii="ＭＳ ゴシック" w:eastAsia="ＭＳ ゴシック" w:hAnsi="ＭＳ ゴシック" w:hint="eastAsia"/>
          <w:sz w:val="22"/>
        </w:rPr>
        <w:t>落札者の決定</w:t>
      </w:r>
    </w:p>
    <w:p w:rsidR="00875363" w:rsidRDefault="00875363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（ア）同価の入札者の「くじ番号」の合計を同価の入札者の人数で割り、余りを算出します。</w:t>
      </w:r>
    </w:p>
    <w:p w:rsidR="00875363" w:rsidRDefault="00875363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（イ）同価の入札者の入札順位が、上記で得られた数字と同じ方が、落札者となります。</w:t>
      </w:r>
    </w:p>
    <w:p w:rsidR="00875363" w:rsidRDefault="00875363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875363" w:rsidRDefault="00875363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875363" w:rsidRDefault="002A0B75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group id="_x0000_s1088" style="position:absolute;left:0;text-align:left;margin-left:188.55pt;margin-top:7.4pt;width:24.75pt;height:33pt;z-index:251679232" coordorigin="4905,6481" coordsize="495,6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5190;top:6481;width:210;height:1" o:connectortype="straight" o:regroupid="1" strokeweight=".5pt">
              <v:stroke endarrow="open"/>
            </v:shape>
            <v:shape id="_x0000_s1074" type="#_x0000_t32" style="position:absolute;left:5190;top:6481;width:1;height:660" o:connectortype="straight" o:regroupid="1"/>
            <v:shape id="_x0000_s1075" type="#_x0000_t32" style="position:absolute;left:5190;top:7140;width:210;height:1" o:connectortype="straight" o:regroupid="1" strokeweight=".5pt">
              <v:stroke endarrow="open"/>
            </v:shape>
            <v:shape id="_x0000_s1078" type="#_x0000_t32" style="position:absolute;left:4905;top:6781;width:270;height:0" o:connectortype="straight" o:regroupid="1"/>
          </v:group>
        </w:pict>
      </w:r>
      <w:r>
        <w:rPr>
          <w:rFonts w:ascii="ＭＳ ゴシック" w:eastAsia="ＭＳ ゴシック" w:hAnsi="ＭＳ ゴシック"/>
          <w:noProof/>
          <w:sz w:val="22"/>
        </w:rPr>
        <w:pict>
          <v:shape id="_x0000_s1080" type="#_x0000_t32" style="position:absolute;left:0;text-align:left;margin-left:227.55pt;margin-top:7.4pt;width:27.75pt;height:0;z-index:251671040" o:connectortype="straight">
            <v:stroke endarrow="open"/>
          </v:shape>
        </w:pict>
      </w:r>
      <w:r w:rsidR="00875363">
        <w:rPr>
          <w:rFonts w:ascii="ＭＳ ゴシック" w:eastAsia="ＭＳ ゴシック" w:hAnsi="ＭＳ ゴシック" w:hint="eastAsia"/>
          <w:sz w:val="22"/>
        </w:rPr>
        <w:t>（例）</w:t>
      </w:r>
      <w:r w:rsidR="00D823CA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 ０　</w:t>
      </w:r>
      <w:r w:rsidR="00D823CA">
        <w:rPr>
          <w:rFonts w:ascii="ＭＳ ゴシック" w:eastAsia="ＭＳ ゴシック" w:hAnsi="ＭＳ ゴシック"/>
          <w:sz w:val="22"/>
        </w:rPr>
        <w:t xml:space="preserve">　　</w:t>
      </w:r>
      <w:r w:rsidR="00D823CA">
        <w:rPr>
          <w:rFonts w:ascii="ＭＳ ゴシック" w:eastAsia="ＭＳ ゴシック" w:hAnsi="ＭＳ ゴシック" w:hint="eastAsia"/>
          <w:sz w:val="22"/>
        </w:rPr>
        <w:t>入札順位</w:t>
      </w:r>
      <w:r w:rsidR="00D823CA">
        <w:rPr>
          <w:rFonts w:ascii="ＭＳ ゴシック" w:eastAsia="ＭＳ ゴシック" w:hAnsi="ＭＳ ゴシック"/>
          <w:sz w:val="22"/>
        </w:rPr>
        <w:t>０番目が落札</w:t>
      </w:r>
    </w:p>
    <w:p w:rsidR="00875363" w:rsidRDefault="00875363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同価の入札者が２者</w:t>
      </w:r>
      <w:r w:rsidR="00D823CA">
        <w:rPr>
          <w:rFonts w:ascii="ＭＳ ゴシック" w:eastAsia="ＭＳ ゴシック" w:hAnsi="ＭＳ ゴシック" w:hint="eastAsia"/>
          <w:sz w:val="22"/>
        </w:rPr>
        <w:t xml:space="preserve">の場合、余りは　</w:t>
      </w:r>
      <w:r w:rsidR="00D823CA">
        <w:rPr>
          <w:rFonts w:ascii="ＭＳ ゴシック" w:eastAsia="ＭＳ ゴシック" w:hAnsi="ＭＳ ゴシック"/>
          <w:sz w:val="22"/>
        </w:rPr>
        <w:t xml:space="preserve">　 又は</w:t>
      </w:r>
    </w:p>
    <w:p w:rsidR="00D823CA" w:rsidRDefault="002A0B75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shape id="_x0000_s1081" type="#_x0000_t32" style="position:absolute;left:0;text-align:left;margin-left:226.8pt;margin-top:7.4pt;width:27.75pt;height:0;z-index:251672064" o:connectortype="straight">
            <v:stroke endarrow="open"/>
          </v:shape>
        </w:pict>
      </w:r>
      <w:r w:rsidR="00D823CA">
        <w:rPr>
          <w:rFonts w:ascii="ＭＳ ゴシック" w:eastAsia="ＭＳ ゴシック" w:hAnsi="ＭＳ ゴシック" w:hint="eastAsia"/>
          <w:sz w:val="22"/>
        </w:rPr>
        <w:t xml:space="preserve">　</w:t>
      </w:r>
      <w:r w:rsidR="00D823CA">
        <w:rPr>
          <w:rFonts w:ascii="ＭＳ ゴシック" w:eastAsia="ＭＳ ゴシック" w:hAnsi="ＭＳ ゴシック"/>
          <w:sz w:val="22"/>
        </w:rPr>
        <w:t xml:space="preserve">　　　　　　　　　　　　　　　　　　 １</w:t>
      </w:r>
      <w:r w:rsidR="00D823CA">
        <w:rPr>
          <w:rFonts w:ascii="ＭＳ ゴシック" w:eastAsia="ＭＳ ゴシック" w:hAnsi="ＭＳ ゴシック" w:hint="eastAsia"/>
          <w:sz w:val="22"/>
        </w:rPr>
        <w:t xml:space="preserve">　</w:t>
      </w:r>
      <w:r w:rsidR="00D823CA">
        <w:rPr>
          <w:rFonts w:ascii="ＭＳ ゴシック" w:eastAsia="ＭＳ ゴシック" w:hAnsi="ＭＳ ゴシック"/>
          <w:sz w:val="22"/>
        </w:rPr>
        <w:t xml:space="preserve">　　</w:t>
      </w:r>
      <w:r w:rsidR="00D823CA">
        <w:rPr>
          <w:rFonts w:ascii="ＭＳ ゴシック" w:eastAsia="ＭＳ ゴシック" w:hAnsi="ＭＳ ゴシック" w:hint="eastAsia"/>
          <w:sz w:val="22"/>
        </w:rPr>
        <w:t>入札順位</w:t>
      </w:r>
      <w:r w:rsidR="00D823CA">
        <w:rPr>
          <w:rFonts w:ascii="ＭＳ ゴシック" w:eastAsia="ＭＳ ゴシック" w:hAnsi="ＭＳ ゴシック"/>
          <w:sz w:val="22"/>
        </w:rPr>
        <w:t>１番目が落札</w:t>
      </w:r>
    </w:p>
    <w:p w:rsidR="00D823CA" w:rsidRDefault="00D823CA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D823CA" w:rsidRDefault="00D823CA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D823CA" w:rsidRDefault="002A0B75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shape id="_x0000_s1095" type="#_x0000_t32" style="position:absolute;left:0;text-align:left;margin-left:226.8pt;margin-top:7.1pt;width:27.75pt;height:0;z-index:251682304" o:connectortype="straight">
            <v:stroke endarrow="open"/>
          </v:shape>
        </w:pict>
      </w:r>
      <w:r>
        <w:rPr>
          <w:rFonts w:ascii="ＭＳ ゴシック" w:eastAsia="ＭＳ ゴシック" w:hAnsi="ＭＳ ゴシック"/>
          <w:noProof/>
          <w:sz w:val="22"/>
        </w:rPr>
        <w:pict>
          <v:group id="_x0000_s1089" style="position:absolute;left:0;text-align:left;margin-left:190.1pt;margin-top:7.85pt;width:24.75pt;height:33pt;z-index:251680256" coordorigin="4905,6481" coordsize="495,660">
            <v:shape id="_x0000_s1090" type="#_x0000_t32" style="position:absolute;left:5190;top:6481;width:210;height:1" o:connectortype="straight" strokeweight=".5pt">
              <v:stroke endarrow="open"/>
            </v:shape>
            <v:shape id="_x0000_s1091" type="#_x0000_t32" style="position:absolute;left:5190;top:6481;width:1;height:660" o:connectortype="straight"/>
            <v:shape id="_x0000_s1092" type="#_x0000_t32" style="position:absolute;left:5190;top:7140;width:210;height:1" o:connectortype="straight" strokeweight=".5pt">
              <v:stroke endarrow="open"/>
            </v:shape>
            <v:shape id="_x0000_s1093" type="#_x0000_t32" style="position:absolute;left:4905;top:6781;width:270;height:0" o:connectortype="straight"/>
          </v:group>
        </w:pict>
      </w:r>
      <w:r w:rsidR="00D823C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038CA">
        <w:rPr>
          <w:rFonts w:ascii="ＭＳ ゴシック" w:eastAsia="ＭＳ ゴシック" w:hAnsi="ＭＳ ゴシック"/>
          <w:sz w:val="22"/>
        </w:rPr>
        <w:t xml:space="preserve">　　　　　　　　　　　　　　　　　 </w:t>
      </w:r>
      <w:r w:rsidR="009038CA">
        <w:rPr>
          <w:rFonts w:ascii="ＭＳ ゴシック" w:eastAsia="ＭＳ ゴシック" w:hAnsi="ＭＳ ゴシック" w:hint="eastAsia"/>
          <w:sz w:val="22"/>
        </w:rPr>
        <w:t>０</w:t>
      </w:r>
      <w:r w:rsidR="009038CA">
        <w:rPr>
          <w:rFonts w:ascii="ＭＳ ゴシック" w:eastAsia="ＭＳ ゴシック" w:hAnsi="ＭＳ ゴシック"/>
          <w:sz w:val="22"/>
        </w:rPr>
        <w:t xml:space="preserve">　　　入札順位０番目が落札</w:t>
      </w:r>
    </w:p>
    <w:p w:rsidR="00D823CA" w:rsidRDefault="002A0B75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shape id="_x0000_s1096" type="#_x0000_t32" style="position:absolute;left:0;text-align:left;margin-left:226.8pt;margin-top:6.45pt;width:27.75pt;height:0;z-index:251683328" o:connectortype="straight">
            <v:stroke endarrow="open"/>
          </v:shape>
        </w:pict>
      </w:r>
      <w:r>
        <w:rPr>
          <w:rFonts w:ascii="ＭＳ ゴシック" w:eastAsia="ＭＳ ゴシック" w:hAnsi="ＭＳ ゴシック"/>
          <w:noProof/>
          <w:sz w:val="22"/>
        </w:rPr>
        <w:pict>
          <v:shape id="_x0000_s1094" type="#_x0000_t32" style="position:absolute;left:0;text-align:left;margin-left:203.55pt;margin-top:6.45pt;width:11.25pt;height:0;z-index:251681280" o:connectortype="straight">
            <v:stroke endarrow="open"/>
          </v:shape>
        </w:pict>
      </w:r>
      <w:r w:rsidR="00D823CA">
        <w:rPr>
          <w:rFonts w:ascii="ＭＳ ゴシック" w:eastAsia="ＭＳ ゴシック" w:hAnsi="ＭＳ ゴシック" w:hint="eastAsia"/>
          <w:sz w:val="22"/>
        </w:rPr>
        <w:t xml:space="preserve">　</w:t>
      </w:r>
      <w:r w:rsidR="00D823CA">
        <w:rPr>
          <w:rFonts w:ascii="ＭＳ ゴシック" w:eastAsia="ＭＳ ゴシック" w:hAnsi="ＭＳ ゴシック"/>
          <w:sz w:val="22"/>
        </w:rPr>
        <w:t>同</w:t>
      </w:r>
      <w:r w:rsidR="00D823CA">
        <w:rPr>
          <w:rFonts w:ascii="ＭＳ ゴシック" w:eastAsia="ＭＳ ゴシック" w:hAnsi="ＭＳ ゴシック" w:hint="eastAsia"/>
          <w:sz w:val="22"/>
        </w:rPr>
        <w:t>価</w:t>
      </w:r>
      <w:r w:rsidR="00D823CA">
        <w:rPr>
          <w:rFonts w:ascii="ＭＳ ゴシック" w:eastAsia="ＭＳ ゴシック" w:hAnsi="ＭＳ ゴシック"/>
          <w:sz w:val="22"/>
        </w:rPr>
        <w:t>の入札者が３</w:t>
      </w:r>
      <w:r w:rsidR="00D823CA">
        <w:rPr>
          <w:rFonts w:ascii="ＭＳ ゴシック" w:eastAsia="ＭＳ ゴシック" w:hAnsi="ＭＳ ゴシック" w:hint="eastAsia"/>
          <w:sz w:val="22"/>
        </w:rPr>
        <w:t>者</w:t>
      </w:r>
      <w:r w:rsidR="00D823CA">
        <w:rPr>
          <w:rFonts w:ascii="ＭＳ ゴシック" w:eastAsia="ＭＳ ゴシック" w:hAnsi="ＭＳ ゴシック"/>
          <w:sz w:val="22"/>
        </w:rPr>
        <w:t>の場合、余りは</w:t>
      </w:r>
      <w:r w:rsidR="009038CA">
        <w:rPr>
          <w:rFonts w:ascii="ＭＳ ゴシック" w:eastAsia="ＭＳ ゴシック" w:hAnsi="ＭＳ ゴシック" w:hint="eastAsia"/>
          <w:sz w:val="22"/>
        </w:rPr>
        <w:t xml:space="preserve">　</w:t>
      </w:r>
      <w:r w:rsidR="009038CA">
        <w:rPr>
          <w:rFonts w:ascii="ＭＳ ゴシック" w:eastAsia="ＭＳ ゴシック" w:hAnsi="ＭＳ ゴシック"/>
          <w:sz w:val="22"/>
        </w:rPr>
        <w:t xml:space="preserve">　</w:t>
      </w:r>
      <w:r w:rsidR="009038CA">
        <w:rPr>
          <w:rFonts w:ascii="ＭＳ ゴシック" w:eastAsia="ＭＳ ゴシック" w:hAnsi="ＭＳ ゴシック" w:hint="eastAsia"/>
          <w:sz w:val="22"/>
        </w:rPr>
        <w:t xml:space="preserve"> </w:t>
      </w:r>
      <w:r w:rsidR="009038CA">
        <w:rPr>
          <w:rFonts w:ascii="ＭＳ ゴシック" w:eastAsia="ＭＳ ゴシック" w:hAnsi="ＭＳ ゴシック"/>
          <w:sz w:val="22"/>
        </w:rPr>
        <w:t>１　　　入札順位１番目が落札</w:t>
      </w:r>
    </w:p>
    <w:p w:rsidR="009038CA" w:rsidRPr="00D823CA" w:rsidRDefault="002A0B75" w:rsidP="009038CA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shape id="_x0000_s1097" type="#_x0000_t32" style="position:absolute;left:0;text-align:left;margin-left:226.8pt;margin-top:8pt;width:27.75pt;height:0;z-index:251684352" o:connectortype="straight">
            <v:stroke endarrow="open"/>
          </v:shape>
        </w:pict>
      </w:r>
      <w:r w:rsidR="009038C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038CA">
        <w:rPr>
          <w:rFonts w:ascii="ＭＳ ゴシック" w:eastAsia="ＭＳ ゴシック" w:hAnsi="ＭＳ ゴシック"/>
          <w:sz w:val="22"/>
        </w:rPr>
        <w:t xml:space="preserve">　　　　　　　　　　　　　　　　　 </w:t>
      </w:r>
      <w:r w:rsidR="009038CA">
        <w:rPr>
          <w:rFonts w:ascii="ＭＳ ゴシック" w:eastAsia="ＭＳ ゴシック" w:hAnsi="ＭＳ ゴシック" w:hint="eastAsia"/>
          <w:sz w:val="22"/>
        </w:rPr>
        <w:t>２</w:t>
      </w:r>
      <w:r w:rsidR="009038CA">
        <w:rPr>
          <w:rFonts w:ascii="ＭＳ ゴシック" w:eastAsia="ＭＳ ゴシック" w:hAnsi="ＭＳ ゴシック"/>
          <w:sz w:val="22"/>
        </w:rPr>
        <w:t xml:space="preserve">　　　入札順位２番目が</w:t>
      </w:r>
      <w:r w:rsidR="009038CA">
        <w:rPr>
          <w:rFonts w:ascii="ＭＳ ゴシック" w:eastAsia="ＭＳ ゴシック" w:hAnsi="ＭＳ ゴシック" w:hint="eastAsia"/>
          <w:sz w:val="22"/>
        </w:rPr>
        <w:t>落札</w:t>
      </w:r>
    </w:p>
    <w:sectPr w:rsidR="009038CA" w:rsidRPr="00D823CA" w:rsidSect="008417F8">
      <w:pgSz w:w="11906" w:h="16838" w:code="9"/>
      <w:pgMar w:top="964" w:right="1134" w:bottom="90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E5" w:rsidRDefault="00F959E5" w:rsidP="00C13572">
      <w:r>
        <w:separator/>
      </w:r>
    </w:p>
  </w:endnote>
  <w:endnote w:type="continuationSeparator" w:id="0">
    <w:p w:rsidR="00F959E5" w:rsidRDefault="00F959E5" w:rsidP="00C1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E5" w:rsidRDefault="00F959E5" w:rsidP="00C13572">
      <w:r>
        <w:separator/>
      </w:r>
    </w:p>
  </w:footnote>
  <w:footnote w:type="continuationSeparator" w:id="0">
    <w:p w:rsidR="00F959E5" w:rsidRDefault="00F959E5" w:rsidP="00C1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34E3"/>
    <w:multiLevelType w:val="hybridMultilevel"/>
    <w:tmpl w:val="C1F44E30"/>
    <w:lvl w:ilvl="0" w:tplc="D3CA91DA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30D87EC9"/>
    <w:multiLevelType w:val="hybridMultilevel"/>
    <w:tmpl w:val="58203026"/>
    <w:lvl w:ilvl="0" w:tplc="E19CC5DE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313E4502"/>
    <w:multiLevelType w:val="hybridMultilevel"/>
    <w:tmpl w:val="979E2114"/>
    <w:lvl w:ilvl="0" w:tplc="44D65D2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824"/>
    <w:rsid w:val="00016440"/>
    <w:rsid w:val="00042EDA"/>
    <w:rsid w:val="00067FBF"/>
    <w:rsid w:val="0007701B"/>
    <w:rsid w:val="00081FF5"/>
    <w:rsid w:val="000924BC"/>
    <w:rsid w:val="00096A76"/>
    <w:rsid w:val="000975F2"/>
    <w:rsid w:val="000B158F"/>
    <w:rsid w:val="000D70E4"/>
    <w:rsid w:val="00134DCB"/>
    <w:rsid w:val="00163D31"/>
    <w:rsid w:val="00191B83"/>
    <w:rsid w:val="001D1CEF"/>
    <w:rsid w:val="001E30C8"/>
    <w:rsid w:val="0020465E"/>
    <w:rsid w:val="00226ACB"/>
    <w:rsid w:val="00243C16"/>
    <w:rsid w:val="00267899"/>
    <w:rsid w:val="0027162B"/>
    <w:rsid w:val="002A0B75"/>
    <w:rsid w:val="002B3F30"/>
    <w:rsid w:val="002E7692"/>
    <w:rsid w:val="002F0831"/>
    <w:rsid w:val="00300AA6"/>
    <w:rsid w:val="00315A3A"/>
    <w:rsid w:val="00316C81"/>
    <w:rsid w:val="00320A00"/>
    <w:rsid w:val="00350483"/>
    <w:rsid w:val="00352947"/>
    <w:rsid w:val="003630C8"/>
    <w:rsid w:val="00366674"/>
    <w:rsid w:val="00380712"/>
    <w:rsid w:val="00392F76"/>
    <w:rsid w:val="003A43B6"/>
    <w:rsid w:val="003D34A2"/>
    <w:rsid w:val="003D62F3"/>
    <w:rsid w:val="00423432"/>
    <w:rsid w:val="00434226"/>
    <w:rsid w:val="00435556"/>
    <w:rsid w:val="00457891"/>
    <w:rsid w:val="0046585C"/>
    <w:rsid w:val="004A6375"/>
    <w:rsid w:val="004B7660"/>
    <w:rsid w:val="005161F4"/>
    <w:rsid w:val="00520E8D"/>
    <w:rsid w:val="0052769E"/>
    <w:rsid w:val="005451E1"/>
    <w:rsid w:val="005643B4"/>
    <w:rsid w:val="00594DEC"/>
    <w:rsid w:val="00597A6A"/>
    <w:rsid w:val="005A4A19"/>
    <w:rsid w:val="005C5F64"/>
    <w:rsid w:val="005E21A6"/>
    <w:rsid w:val="00603E5D"/>
    <w:rsid w:val="0066121A"/>
    <w:rsid w:val="006631F3"/>
    <w:rsid w:val="006A5E1B"/>
    <w:rsid w:val="006A7804"/>
    <w:rsid w:val="006B32C1"/>
    <w:rsid w:val="006B6520"/>
    <w:rsid w:val="006C61CD"/>
    <w:rsid w:val="006E437C"/>
    <w:rsid w:val="007710A8"/>
    <w:rsid w:val="007836F1"/>
    <w:rsid w:val="007A20A8"/>
    <w:rsid w:val="007D4B94"/>
    <w:rsid w:val="007F427A"/>
    <w:rsid w:val="007F66E4"/>
    <w:rsid w:val="00804F48"/>
    <w:rsid w:val="00822201"/>
    <w:rsid w:val="008417F8"/>
    <w:rsid w:val="00854469"/>
    <w:rsid w:val="008671C4"/>
    <w:rsid w:val="00875363"/>
    <w:rsid w:val="0089411B"/>
    <w:rsid w:val="009038CA"/>
    <w:rsid w:val="00950951"/>
    <w:rsid w:val="00961363"/>
    <w:rsid w:val="00967AD3"/>
    <w:rsid w:val="009A5BB3"/>
    <w:rsid w:val="009E37B2"/>
    <w:rsid w:val="009E44E0"/>
    <w:rsid w:val="00A412C6"/>
    <w:rsid w:val="00A448AA"/>
    <w:rsid w:val="00A575CE"/>
    <w:rsid w:val="00A71410"/>
    <w:rsid w:val="00A82D9E"/>
    <w:rsid w:val="00A9276A"/>
    <w:rsid w:val="00A9379C"/>
    <w:rsid w:val="00AF5B67"/>
    <w:rsid w:val="00B04A2B"/>
    <w:rsid w:val="00B52A1D"/>
    <w:rsid w:val="00B804A3"/>
    <w:rsid w:val="00BA2785"/>
    <w:rsid w:val="00BA7909"/>
    <w:rsid w:val="00BB31C2"/>
    <w:rsid w:val="00BB5780"/>
    <w:rsid w:val="00C01C41"/>
    <w:rsid w:val="00C13572"/>
    <w:rsid w:val="00C3107A"/>
    <w:rsid w:val="00C45FA0"/>
    <w:rsid w:val="00C71A11"/>
    <w:rsid w:val="00C72895"/>
    <w:rsid w:val="00C9047D"/>
    <w:rsid w:val="00C90DDC"/>
    <w:rsid w:val="00C92024"/>
    <w:rsid w:val="00C95114"/>
    <w:rsid w:val="00CD4E39"/>
    <w:rsid w:val="00CD7506"/>
    <w:rsid w:val="00D01CA2"/>
    <w:rsid w:val="00D04532"/>
    <w:rsid w:val="00D324BF"/>
    <w:rsid w:val="00D43824"/>
    <w:rsid w:val="00D450AA"/>
    <w:rsid w:val="00D52779"/>
    <w:rsid w:val="00D5720C"/>
    <w:rsid w:val="00D823CA"/>
    <w:rsid w:val="00D92FA6"/>
    <w:rsid w:val="00DE28A3"/>
    <w:rsid w:val="00DF0096"/>
    <w:rsid w:val="00DF700D"/>
    <w:rsid w:val="00E12ED5"/>
    <w:rsid w:val="00E3232C"/>
    <w:rsid w:val="00E3261F"/>
    <w:rsid w:val="00E50337"/>
    <w:rsid w:val="00E50AAC"/>
    <w:rsid w:val="00E50BB6"/>
    <w:rsid w:val="00E77B50"/>
    <w:rsid w:val="00EE3D4A"/>
    <w:rsid w:val="00EE59AA"/>
    <w:rsid w:val="00F16877"/>
    <w:rsid w:val="00F250BD"/>
    <w:rsid w:val="00F32152"/>
    <w:rsid w:val="00F34F86"/>
    <w:rsid w:val="00F3751C"/>
    <w:rsid w:val="00F959E5"/>
    <w:rsid w:val="00FB3E7D"/>
    <w:rsid w:val="00FB5E3C"/>
    <w:rsid w:val="00FC676D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  <o:rules v:ext="edit">
        <o:r id="V:Rule15" type="connector" idref="#_x0000_s1097"/>
        <o:r id="V:Rule16" type="connector" idref="#_x0000_s1093"/>
        <o:r id="V:Rule17" type="connector" idref="#_x0000_s1074"/>
        <o:r id="V:Rule18" type="connector" idref="#_x0000_s1095"/>
        <o:r id="V:Rule19" type="connector" idref="#_x0000_s1080"/>
        <o:r id="V:Rule20" type="connector" idref="#_x0000_s1092"/>
        <o:r id="V:Rule21" type="connector" idref="#_x0000_s1078"/>
        <o:r id="V:Rule22" type="connector" idref="#_x0000_s1094"/>
        <o:r id="V:Rule23" type="connector" idref="#_x0000_s1075"/>
        <o:r id="V:Rule24" type="connector" idref="#_x0000_s1091"/>
        <o:r id="V:Rule25" type="connector" idref="#_x0000_s1072"/>
        <o:r id="V:Rule26" type="connector" idref="#_x0000_s1096"/>
        <o:r id="V:Rule27" type="connector" idref="#_x0000_s1090"/>
        <o:r id="V:Rule28" type="connector" idref="#_x0000_s1081"/>
      </o:rules>
      <o:regrouptable v:ext="edit">
        <o:entry new="1" old="0"/>
      </o:regrouptable>
    </o:shapelayout>
  </w:shapeDefaults>
  <w:decimalSymbol w:val="."/>
  <w:listSeparator w:val=","/>
  <w14:docId w14:val="4C54D943"/>
  <w15:docId w15:val="{3C8535D0-658C-4843-904E-F14E239F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0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67AD3"/>
  </w:style>
  <w:style w:type="character" w:styleId="a4">
    <w:name w:val="Hyperlink"/>
    <w:rsid w:val="008671C4"/>
    <w:rPr>
      <w:color w:val="0000FF"/>
      <w:u w:val="single"/>
    </w:rPr>
  </w:style>
  <w:style w:type="paragraph" w:styleId="a5">
    <w:name w:val="header"/>
    <w:basedOn w:val="a"/>
    <w:link w:val="a6"/>
    <w:rsid w:val="00C13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3572"/>
    <w:rPr>
      <w:kern w:val="2"/>
      <w:sz w:val="21"/>
      <w:szCs w:val="24"/>
    </w:rPr>
  </w:style>
  <w:style w:type="paragraph" w:styleId="a7">
    <w:name w:val="footer"/>
    <w:basedOn w:val="a"/>
    <w:link w:val="a8"/>
    <w:rsid w:val="00C135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3572"/>
    <w:rPr>
      <w:kern w:val="2"/>
      <w:sz w:val="21"/>
      <w:szCs w:val="24"/>
    </w:rPr>
  </w:style>
  <w:style w:type="table" w:styleId="a9">
    <w:name w:val="Table Grid"/>
    <w:basedOn w:val="a1"/>
    <w:rsid w:val="0096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61CD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822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8222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D8D4-4D2E-4A1C-AC52-81DBA1D4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長崎市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h23-326</dc:creator>
  <cp:lastModifiedBy>原口 葉月</cp:lastModifiedBy>
  <cp:revision>20</cp:revision>
  <cp:lastPrinted>2020-04-13T06:15:00Z</cp:lastPrinted>
  <dcterms:created xsi:type="dcterms:W3CDTF">2017-04-13T13:38:00Z</dcterms:created>
  <dcterms:modified xsi:type="dcterms:W3CDTF">2024-04-11T02:50:00Z</dcterms:modified>
</cp:coreProperties>
</file>