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96" w:rsidRDefault="00A542B2" w:rsidP="009D1A04">
      <w:pPr>
        <w:rPr>
          <w:rFonts w:ascii="FU明朝体" w:eastAsia="FU明朝体" w:hAnsi="ＭＳ ゴシック"/>
          <w:sz w:val="24"/>
          <w:szCs w:val="24"/>
        </w:rPr>
      </w:pPr>
      <w:bookmarkStart w:id="0" w:name="_GoBack"/>
      <w:bookmarkEnd w:id="0"/>
      <w:r w:rsidRPr="0041408A">
        <w:rPr>
          <w:rFonts w:ascii="FU明朝体" w:eastAsia="FU明朝体" w:hAnsi="ＭＳ ゴシック" w:hint="eastAsia"/>
          <w:sz w:val="24"/>
          <w:szCs w:val="24"/>
        </w:rPr>
        <w:t>第２号様式（第５条関係）</w:t>
      </w:r>
    </w:p>
    <w:p w:rsidR="00A542B2" w:rsidRPr="0041408A" w:rsidRDefault="00A542B2" w:rsidP="00DB7E96">
      <w:pPr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41408A" w:rsidRDefault="00DB7E96" w:rsidP="00DB7E96">
      <w:pPr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41408A" w:rsidRDefault="00DB7E96" w:rsidP="00040711">
      <w:pPr>
        <w:rPr>
          <w:rFonts w:ascii="FU明朝体" w:eastAsia="FU明朝体" w:hAnsi="ＭＳ 明朝" w:cs="Times New Roman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sz w:val="24"/>
          <w:szCs w:val="24"/>
        </w:rPr>
        <w:t>（あて先）</w:t>
      </w:r>
      <w:r w:rsidR="00376FA2" w:rsidRPr="0041408A">
        <w:rPr>
          <w:rFonts w:ascii="FU明朝体" w:eastAsia="FU明朝体" w:hAnsi="ＭＳ 明朝" w:cs="Times New Roman" w:hint="eastAsia"/>
          <w:sz w:val="24"/>
          <w:szCs w:val="24"/>
        </w:rPr>
        <w:t>長崎</w:t>
      </w:r>
      <w:r w:rsidRPr="0041408A">
        <w:rPr>
          <w:rFonts w:ascii="FU明朝体" w:eastAsia="FU明朝体" w:hAnsi="ＭＳ 明朝" w:cs="Times New Roman" w:hint="eastAsia"/>
          <w:sz w:val="24"/>
          <w:szCs w:val="24"/>
        </w:rPr>
        <w:t>市長</w:t>
      </w:r>
    </w:p>
    <w:p w:rsidR="00DB7E96" w:rsidRPr="0041408A" w:rsidRDefault="00DB7E96" w:rsidP="00DB7E96">
      <w:pPr>
        <w:spacing w:line="280" w:lineRule="exact"/>
        <w:rPr>
          <w:rFonts w:ascii="FU明朝体" w:eastAsia="FU明朝体" w:hAnsi="ＭＳ 明朝" w:cs="Times New Roman"/>
          <w:sz w:val="24"/>
          <w:szCs w:val="24"/>
        </w:rPr>
      </w:pPr>
    </w:p>
    <w:p w:rsidR="00040711" w:rsidRPr="0041408A" w:rsidRDefault="00040711" w:rsidP="00DB7E96">
      <w:pPr>
        <w:spacing w:line="280" w:lineRule="exact"/>
        <w:rPr>
          <w:rFonts w:ascii="FU明朝体" w:eastAsia="FU明朝体" w:hAnsi="ＭＳ 明朝" w:cs="Times New Roman"/>
          <w:sz w:val="24"/>
          <w:szCs w:val="24"/>
        </w:rPr>
      </w:pPr>
    </w:p>
    <w:p w:rsidR="00C204DA" w:rsidRPr="0041408A" w:rsidRDefault="00C204DA" w:rsidP="00C204DA">
      <w:pPr>
        <w:jc w:val="center"/>
        <w:rPr>
          <w:rFonts w:ascii="FU明朝体" w:eastAsia="FU明朝体" w:hAnsi="ＭＳ ゴシック" w:cs="Times New Roman"/>
          <w:sz w:val="24"/>
          <w:szCs w:val="24"/>
        </w:rPr>
      </w:pPr>
      <w:r w:rsidRPr="0041408A">
        <w:rPr>
          <w:rFonts w:ascii="FU明朝体" w:eastAsia="FU明朝体" w:hAnsi="ＭＳ ゴシック" w:cs="Times New Roman" w:hint="eastAsia"/>
          <w:sz w:val="24"/>
          <w:szCs w:val="24"/>
        </w:rPr>
        <w:t>誓約書兼同意書</w:t>
      </w:r>
    </w:p>
    <w:p w:rsidR="00DB7E96" w:rsidRPr="0041408A" w:rsidRDefault="00DB7E96" w:rsidP="00DB7E96">
      <w:pPr>
        <w:rPr>
          <w:rFonts w:ascii="FU明朝体" w:eastAsia="FU明朝体" w:hAnsi="ＭＳ 明朝" w:cs="Times New Roman"/>
          <w:sz w:val="24"/>
          <w:szCs w:val="24"/>
        </w:rPr>
      </w:pPr>
    </w:p>
    <w:p w:rsidR="00C204DA" w:rsidRPr="0041408A" w:rsidRDefault="00C204DA" w:rsidP="00DB7E96">
      <w:pPr>
        <w:rPr>
          <w:rFonts w:ascii="FU明朝体" w:eastAsia="FU明朝体" w:hAnsi="ＭＳ 明朝" w:cs="Times New Roman"/>
          <w:sz w:val="24"/>
          <w:szCs w:val="24"/>
        </w:rPr>
      </w:pPr>
    </w:p>
    <w:p w:rsidR="00DB7E96" w:rsidRPr="0041408A" w:rsidRDefault="00910456" w:rsidP="00CD30E7">
      <w:pPr>
        <w:spacing w:line="360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376FA2" w:rsidRPr="0041408A">
        <w:rPr>
          <w:rFonts w:ascii="FU明朝体" w:eastAsia="FU明朝体" w:hAnsi="ＭＳ 明朝" w:cs="Times New Roman" w:hint="eastAsia"/>
          <w:sz w:val="24"/>
          <w:szCs w:val="24"/>
        </w:rPr>
        <w:t>地域貢献企業等認定制度</w:t>
      </w:r>
      <w:r w:rsidR="00CB1AC1" w:rsidRPr="0041408A">
        <w:rPr>
          <w:rFonts w:ascii="FU明朝体" w:eastAsia="FU明朝体" w:hAnsi="ＭＳ 明朝" w:cs="Times New Roman" w:hint="eastAsia"/>
          <w:sz w:val="24"/>
          <w:szCs w:val="24"/>
        </w:rPr>
        <w:t>の申請にあたり、</w:t>
      </w:r>
      <w:r w:rsidRPr="0041408A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376FA2" w:rsidRPr="0041408A">
        <w:rPr>
          <w:rFonts w:ascii="FU明朝体" w:eastAsia="FU明朝体" w:hAnsi="ＭＳ 明朝" w:cs="Times New Roman" w:hint="eastAsia"/>
          <w:sz w:val="24"/>
          <w:szCs w:val="24"/>
        </w:rPr>
        <w:t>地域貢献企業等認定制度</w:t>
      </w:r>
      <w:r w:rsidR="00CB1AC1" w:rsidRPr="0041408A">
        <w:rPr>
          <w:rFonts w:ascii="FU明朝体" w:eastAsia="FU明朝体" w:hAnsi="ＭＳ 明朝" w:cs="Times New Roman" w:hint="eastAsia"/>
          <w:sz w:val="24"/>
          <w:szCs w:val="24"/>
        </w:rPr>
        <w:t>実施要綱（以下「要綱」という。）を遵守し、次の項目について相違ないことを誓約いたします。</w:t>
      </w:r>
    </w:p>
    <w:p w:rsidR="00DB7E96" w:rsidRPr="0041408A" w:rsidRDefault="00DB7E96" w:rsidP="00CD30E7">
      <w:pPr>
        <w:spacing w:line="360" w:lineRule="auto"/>
        <w:rPr>
          <w:rFonts w:ascii="FU明朝体" w:eastAsia="FU明朝体" w:hAnsi="ＭＳ 明朝" w:cs="Times New Roman"/>
          <w:color w:val="000000"/>
          <w:sz w:val="24"/>
          <w:szCs w:val="24"/>
        </w:rPr>
      </w:pPr>
    </w:p>
    <w:p w:rsidR="00DB7E96" w:rsidRPr="0041408A" w:rsidRDefault="002D3C2E" w:rsidP="002D3C2E">
      <w:pPr>
        <w:spacing w:line="360" w:lineRule="auto"/>
        <w:ind w:left="720" w:hangingChars="300" w:hanging="72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　１</w:t>
      </w:r>
      <w:r w:rsidR="00DB7E96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</w:t>
      </w:r>
      <w:r w:rsidR="00910456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市税の滞納をしておりません。</w:t>
      </w:r>
    </w:p>
    <w:p w:rsidR="00302B25" w:rsidRPr="0041408A" w:rsidRDefault="002D3C2E" w:rsidP="002D3C2E">
      <w:pPr>
        <w:spacing w:line="360" w:lineRule="auto"/>
        <w:ind w:left="720" w:hangingChars="300" w:hanging="72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</w:t>
      </w:r>
      <w:r w:rsidR="00302B25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</w:t>
      </w: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２　</w:t>
      </w:r>
      <w:r w:rsidR="00910456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要綱第３条第２項に該当する企業等ではありません。また、申請日以後に同項に該当するに至った場合は、速やかに長崎市に報告します。</w:t>
      </w:r>
    </w:p>
    <w:p w:rsidR="00A852EC" w:rsidRPr="0041408A" w:rsidRDefault="002D3C2E" w:rsidP="002D3C2E">
      <w:pPr>
        <w:spacing w:line="360" w:lineRule="auto"/>
        <w:ind w:left="720" w:hangingChars="300" w:hanging="72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</w:t>
      </w:r>
      <w:r w:rsidR="00A852EC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</w:t>
      </w: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３　</w:t>
      </w:r>
      <w:r w:rsidR="00910456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申請書類等に虚偽の記載はありません。</w:t>
      </w:r>
    </w:p>
    <w:p w:rsidR="00A852EC" w:rsidRPr="0041408A" w:rsidRDefault="002D3C2E" w:rsidP="002D3C2E">
      <w:pPr>
        <w:spacing w:line="360" w:lineRule="auto"/>
        <w:ind w:left="720" w:hangingChars="300" w:hanging="72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</w:t>
      </w:r>
      <w:r w:rsidR="00A852EC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</w:t>
      </w: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４　</w:t>
      </w:r>
      <w:r w:rsidR="00910456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当該申請行為又は認定を根拠とした事業活動等を原因として、第三者に対する損害賠償責任等が生じた場合は、当該責任を全て引き受け、自ら対処します。</w:t>
      </w:r>
    </w:p>
    <w:p w:rsidR="009263B9" w:rsidRPr="0041408A" w:rsidRDefault="002D3C2E" w:rsidP="002D3C2E">
      <w:pPr>
        <w:spacing w:line="360" w:lineRule="auto"/>
        <w:ind w:left="720" w:hangingChars="300" w:hanging="72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□　</w:t>
      </w:r>
      <w:r w:rsidR="007D3967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５</w:t>
      </w:r>
      <w:r w:rsidR="00545114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</w:t>
      </w:r>
      <w:r w:rsidR="00910456" w:rsidRPr="0041408A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各種地域団体との連携を図り、地域貢献活動の円滑な実施に努めます。</w:t>
      </w:r>
    </w:p>
    <w:p w:rsidR="00C204DA" w:rsidRPr="0041408A" w:rsidRDefault="00C204DA" w:rsidP="00C204DA">
      <w:pPr>
        <w:ind w:left="240" w:hangingChars="100" w:hanging="240"/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C204DA" w:rsidRPr="0041408A" w:rsidRDefault="00C204DA" w:rsidP="00C204DA">
      <w:pPr>
        <w:ind w:left="240" w:hangingChars="100" w:hanging="240"/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C204DA" w:rsidRPr="0041408A" w:rsidRDefault="00C204DA" w:rsidP="00122B84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  <w:r w:rsidRPr="0041408A">
        <w:rPr>
          <w:rFonts w:ascii="FU明朝体" w:eastAsia="FU明朝体" w:hAnsi="ＭＳ 明朝" w:cs="Times New Roman" w:hint="eastAsia"/>
          <w:sz w:val="24"/>
          <w:szCs w:val="24"/>
        </w:rPr>
        <w:t xml:space="preserve">　　年　　月　　日</w:t>
      </w:r>
    </w:p>
    <w:p w:rsidR="00C204DA" w:rsidRPr="0041408A" w:rsidRDefault="00C204DA" w:rsidP="00C204DA">
      <w:pPr>
        <w:ind w:left="240" w:hangingChars="100" w:hanging="240"/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122B84" w:rsidRPr="0041408A" w:rsidRDefault="00122B84" w:rsidP="00C204DA">
      <w:pPr>
        <w:ind w:left="240" w:hangingChars="100" w:hanging="240"/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C204DA" w:rsidRPr="0041408A" w:rsidRDefault="00C204DA" w:rsidP="00122B84">
      <w:pPr>
        <w:ind w:leftChars="1417" w:left="2976"/>
        <w:rPr>
          <w:rFonts w:ascii="FU明朝体" w:eastAsia="FU明朝体" w:hAnsi="ＭＳ 明朝" w:cs="Times New Roman"/>
          <w:kern w:val="0"/>
          <w:sz w:val="24"/>
          <w:szCs w:val="24"/>
          <w:u w:val="single"/>
        </w:rPr>
      </w:pPr>
      <w:r w:rsidRPr="0041408A">
        <w:rPr>
          <w:rFonts w:ascii="FU明朝体" w:eastAsia="FU明朝体" w:hAnsi="ＭＳ 明朝" w:cs="Times New Roman" w:hint="eastAsia"/>
          <w:spacing w:val="38"/>
          <w:kern w:val="0"/>
          <w:sz w:val="24"/>
          <w:szCs w:val="24"/>
          <w:u w:val="single"/>
          <w:fitText w:val="1820" w:id="-1530213632"/>
        </w:rPr>
        <w:t>氏名又は名</w:t>
      </w:r>
      <w:r w:rsidRPr="0041408A">
        <w:rPr>
          <w:rFonts w:ascii="FU明朝体" w:eastAsia="FU明朝体" w:hAnsi="ＭＳ 明朝" w:cs="Times New Roman" w:hint="eastAsia"/>
          <w:kern w:val="0"/>
          <w:sz w:val="24"/>
          <w:szCs w:val="24"/>
          <w:u w:val="single"/>
          <w:fitText w:val="1820" w:id="-1530213632"/>
        </w:rPr>
        <w:t>称</w:t>
      </w:r>
      <w:r w:rsidRPr="0041408A">
        <w:rPr>
          <w:rFonts w:ascii="FU明朝体" w:eastAsia="FU明朝体" w:hAnsi="ＭＳ 明朝" w:cs="Times New Roman" w:hint="eastAsia"/>
          <w:sz w:val="24"/>
          <w:szCs w:val="24"/>
          <w:u w:val="single"/>
        </w:rPr>
        <w:t xml:space="preserve">　</w:t>
      </w:r>
      <w:r w:rsidRPr="0041408A">
        <w:rPr>
          <w:rFonts w:ascii="FU明朝体" w:eastAsia="FU明朝体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122B84" w:rsidRPr="0041408A">
        <w:rPr>
          <w:rFonts w:ascii="FU明朝体" w:eastAsia="FU明朝体" w:hAnsi="ＭＳ 明朝" w:cs="Times New Roman" w:hint="eastAsia"/>
          <w:kern w:val="0"/>
          <w:sz w:val="24"/>
          <w:szCs w:val="24"/>
          <w:u w:val="single"/>
        </w:rPr>
        <w:t xml:space="preserve">  </w:t>
      </w:r>
    </w:p>
    <w:p w:rsidR="00122B84" w:rsidRPr="0041408A" w:rsidRDefault="00122B84" w:rsidP="00122B84">
      <w:pPr>
        <w:ind w:leftChars="1417" w:left="2976"/>
        <w:rPr>
          <w:rFonts w:ascii="FU明朝体" w:eastAsia="FU明朝体" w:hAnsi="ＭＳ 明朝" w:cs="Times New Roman"/>
          <w:sz w:val="24"/>
          <w:szCs w:val="24"/>
          <w:u w:val="single"/>
        </w:rPr>
      </w:pPr>
    </w:p>
    <w:p w:rsidR="00122B84" w:rsidRPr="0041408A" w:rsidRDefault="00122B84" w:rsidP="00122B84">
      <w:pPr>
        <w:ind w:leftChars="1417" w:left="2976"/>
        <w:rPr>
          <w:rFonts w:ascii="FU明朝体" w:eastAsia="FU明朝体" w:hAnsi="ＭＳ 明朝" w:cs="Times New Roman"/>
          <w:sz w:val="24"/>
          <w:szCs w:val="24"/>
          <w:u w:val="single"/>
        </w:rPr>
      </w:pPr>
    </w:p>
    <w:p w:rsidR="00C204DA" w:rsidRPr="00C17504" w:rsidRDefault="00C204DA" w:rsidP="00C1750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41408A">
        <w:rPr>
          <w:rFonts w:ascii="FU明朝体" w:eastAsia="FU明朝体" w:hAnsi="ＭＳ 明朝" w:cs="Times New Roman" w:hint="eastAsia"/>
          <w:sz w:val="24"/>
          <w:szCs w:val="24"/>
          <w:u w:val="single"/>
        </w:rPr>
        <w:t xml:space="preserve">代表者職・氏名　　　　　　　　　　　　</w:t>
      </w:r>
      <w:r w:rsidRP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</w:t>
      </w:r>
      <w:r w:rsid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</w:p>
    <w:sectPr w:rsidR="00C204DA" w:rsidRPr="00C17504" w:rsidSect="00DB7E96">
      <w:pgSz w:w="11906" w:h="16838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01" w:rsidRDefault="004F17A3">
      <w:r>
        <w:separator/>
      </w:r>
    </w:p>
  </w:endnote>
  <w:endnote w:type="continuationSeparator" w:id="0">
    <w:p w:rsidR="004F2C01" w:rsidRDefault="004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01" w:rsidRDefault="004F17A3">
      <w:r>
        <w:separator/>
      </w:r>
    </w:p>
  </w:footnote>
  <w:footnote w:type="continuationSeparator" w:id="0">
    <w:p w:rsidR="004F2C01" w:rsidRDefault="004F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040711"/>
    <w:rsid w:val="00122B84"/>
    <w:rsid w:val="00211758"/>
    <w:rsid w:val="002D2666"/>
    <w:rsid w:val="002D3C2E"/>
    <w:rsid w:val="00302B25"/>
    <w:rsid w:val="00336CC8"/>
    <w:rsid w:val="0036405C"/>
    <w:rsid w:val="00376FA2"/>
    <w:rsid w:val="0041408A"/>
    <w:rsid w:val="004F17A3"/>
    <w:rsid w:val="004F2C01"/>
    <w:rsid w:val="005135B5"/>
    <w:rsid w:val="00545114"/>
    <w:rsid w:val="00795C5D"/>
    <w:rsid w:val="007D3967"/>
    <w:rsid w:val="008F2903"/>
    <w:rsid w:val="00910456"/>
    <w:rsid w:val="009263B9"/>
    <w:rsid w:val="009D1A04"/>
    <w:rsid w:val="00A542B2"/>
    <w:rsid w:val="00A852EC"/>
    <w:rsid w:val="00B61808"/>
    <w:rsid w:val="00C17504"/>
    <w:rsid w:val="00C204DA"/>
    <w:rsid w:val="00C94855"/>
    <w:rsid w:val="00CB1AC1"/>
    <w:rsid w:val="00CD30E7"/>
    <w:rsid w:val="00D07428"/>
    <w:rsid w:val="00DB7E96"/>
    <w:rsid w:val="00DF0594"/>
    <w:rsid w:val="00E678D3"/>
    <w:rsid w:val="00E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079437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B1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AC1"/>
  </w:style>
  <w:style w:type="paragraph" w:styleId="a8">
    <w:name w:val="Balloon Text"/>
    <w:basedOn w:val="a"/>
    <w:link w:val="a9"/>
    <w:uiPriority w:val="99"/>
    <w:semiHidden/>
    <w:unhideWhenUsed/>
    <w:rsid w:val="00CD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stdroot34</cp:lastModifiedBy>
  <cp:revision>10</cp:revision>
  <cp:lastPrinted>2024-04-22T02:05:00Z</cp:lastPrinted>
  <dcterms:created xsi:type="dcterms:W3CDTF">2022-04-24T06:47:00Z</dcterms:created>
  <dcterms:modified xsi:type="dcterms:W3CDTF">2024-05-15T00:29:00Z</dcterms:modified>
</cp:coreProperties>
</file>