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A2A" w:rsidRDefault="00606C17" w:rsidP="00307A2A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32"/>
          <w:szCs w:val="32"/>
        </w:rPr>
      </w:pPr>
      <w:r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第２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回</w:t>
      </w:r>
      <w:r w:rsidR="00307A2A" w:rsidRPr="00307A2A">
        <w:rPr>
          <w:rFonts w:ascii="ＭＳ ゴシック" w:eastAsia="ＭＳ ゴシック" w:hAnsi="ＭＳ ゴシック" w:cs="MS-Gothic"/>
          <w:kern w:val="0"/>
          <w:sz w:val="32"/>
          <w:szCs w:val="32"/>
        </w:rPr>
        <w:t xml:space="preserve"> </w:t>
      </w:r>
      <w:r w:rsid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長崎</w:t>
      </w:r>
      <w:r w:rsidR="00307A2A" w:rsidRPr="00307A2A">
        <w:rPr>
          <w:rFonts w:ascii="ＭＳ ゴシック" w:eastAsia="ＭＳ ゴシック" w:hAnsi="ＭＳ ゴシック" w:cs="MS-Gothic" w:hint="eastAsia"/>
          <w:kern w:val="0"/>
          <w:sz w:val="32"/>
          <w:szCs w:val="32"/>
        </w:rPr>
        <w:t>市宿泊税検討委員会</w:t>
      </w:r>
    </w:p>
    <w:p w:rsidR="00307A2A" w:rsidRPr="00307A2A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32"/>
          <w:szCs w:val="32"/>
        </w:rPr>
      </w:pPr>
    </w:p>
    <w:p w:rsidR="00307A2A" w:rsidRPr="00F74B24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１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日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時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="00F74B24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令和元</w:t>
      </w:r>
      <w:r w:rsidR="00606C17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年１１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月</w:t>
      </w:r>
      <w:r w:rsidR="00606C1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１１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日（</w:t>
      </w:r>
      <w:r w:rsidR="00606C1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月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）</w:t>
      </w:r>
      <w:r w:rsidR="00F74B24"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１８：３０～</w:t>
      </w:r>
    </w:p>
    <w:p w:rsidR="00307A2A" w:rsidRPr="00F74B24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</w:p>
    <w:p w:rsid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２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場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所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長崎市役所</w:t>
      </w:r>
      <w:r w:rsidRPr="00F74B24"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  <w:t xml:space="preserve"> </w:t>
      </w:r>
      <w:r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議会第</w:t>
      </w:r>
      <w:r w:rsidR="00F74B24" w:rsidRPr="00F74B24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４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会議室（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長崎市桜町２番２２号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</w:t>
      </w:r>
    </w:p>
    <w:p w:rsidR="00307A2A" w:rsidRPr="00307A2A" w:rsidRDefault="00307A2A" w:rsidP="00307A2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Pr="00307A2A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次</w:t>
      </w:r>
      <w:r w:rsidRPr="00307A2A">
        <w:rPr>
          <w:rFonts w:ascii="ＭＳ ゴシック" w:eastAsia="ＭＳ ゴシック" w:hAnsi="ＭＳ ゴシック" w:cs="MS-Gothic"/>
          <w:kern w:val="0"/>
          <w:sz w:val="24"/>
          <w:szCs w:val="24"/>
        </w:rPr>
        <w:t xml:space="preserve"> </w:t>
      </w: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第</w:t>
      </w:r>
    </w:p>
    <w:p w:rsidR="00307A2A" w:rsidRPr="005C34A0" w:rsidRDefault="00307A2A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dstrike/>
          <w:kern w:val="0"/>
          <w:sz w:val="24"/>
          <w:szCs w:val="24"/>
        </w:rPr>
      </w:pPr>
      <w:r w:rsidRPr="00307A2A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（１）</w:t>
      </w:r>
      <w:r w:rsidRPr="00BB07B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開会</w:t>
      </w:r>
    </w:p>
    <w:p w:rsidR="00F31569" w:rsidRDefault="00D27A07" w:rsidP="001533BB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 w:rsidRPr="00BB07B2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（２）</w:t>
      </w:r>
      <w:r w:rsidR="00F31569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議題審議</w:t>
      </w:r>
    </w:p>
    <w:p w:rsidR="00307A2A" w:rsidRDefault="00954FF6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 w:rsidRPr="00FA3F39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①</w:t>
      </w:r>
      <w:r w:rsidR="00117CD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CD6A01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第</w:t>
      </w:r>
      <w:r w:rsidR="005C34A0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１</w:t>
      </w:r>
      <w:r w:rsidR="005C34A0" w:rsidRPr="005C34A0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回</w:t>
      </w:r>
      <w:r w:rsidR="005C34A0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検討委員会での意見</w:t>
      </w:r>
      <w:r w:rsidR="00CD6A01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（回答）</w:t>
      </w:r>
    </w:p>
    <w:p w:rsidR="00CD6A01" w:rsidRDefault="00A96920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ア　</w:t>
      </w:r>
      <w:r w:rsidR="00CD6A01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他都市の状況</w:t>
      </w:r>
      <w:r w:rsidR="00E821A5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について</w:t>
      </w:r>
    </w:p>
    <w:p w:rsidR="00CD6A01" w:rsidRDefault="00A96920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イ　</w:t>
      </w:r>
      <w:r w:rsidR="00CD6A01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使途</w:t>
      </w:r>
      <w:r w:rsidR="00E821A5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について</w:t>
      </w:r>
      <w:bookmarkStart w:id="0" w:name="_GoBack"/>
      <w:bookmarkEnd w:id="0"/>
    </w:p>
    <w:p w:rsidR="009A3BAB" w:rsidRDefault="009A3BAB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A96920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　</w:t>
      </w:r>
      <w:r w:rsidR="006B7D09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9C3F97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長崎市の観光戦略・観光振興計画</w:t>
      </w:r>
    </w:p>
    <w:p w:rsidR="009C3F97" w:rsidRDefault="009C3F97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A96920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　</w:t>
      </w:r>
      <w:r w:rsidR="006B7D09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宿泊税のＤＭＯへの活用</w:t>
      </w:r>
    </w:p>
    <w:p w:rsidR="009C3F97" w:rsidRDefault="009C3F97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A96920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　</w:t>
      </w:r>
      <w:r w:rsidR="006B7D09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関係者との協議の場の設置</w:t>
      </w:r>
    </w:p>
    <w:p w:rsidR="009C3F97" w:rsidRPr="009A3BAB" w:rsidRDefault="009C3F97" w:rsidP="001533BB">
      <w:pPr>
        <w:autoSpaceDE w:val="0"/>
        <w:autoSpaceDN w:val="0"/>
        <w:adjustRightInd w:val="0"/>
        <w:spacing w:beforeLines="100" w:before="360"/>
        <w:ind w:firstLineChars="200" w:firstLine="48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 w:rsidR="00A96920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　</w:t>
      </w:r>
      <w:r w:rsidR="006B7D09"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cs="MS-Gothic" w:hint="eastAsia"/>
          <w:color w:val="000000" w:themeColor="text1"/>
          <w:kern w:val="0"/>
          <w:sz w:val="24"/>
          <w:szCs w:val="24"/>
        </w:rPr>
        <w:t>宿泊単価</w:t>
      </w:r>
    </w:p>
    <w:p w:rsidR="00954FF6" w:rsidRPr="00FA3F39" w:rsidRDefault="00954FF6" w:rsidP="00954FF6">
      <w:pPr>
        <w:autoSpaceDE w:val="0"/>
        <w:autoSpaceDN w:val="0"/>
        <w:adjustRightInd w:val="0"/>
        <w:spacing w:beforeLines="100" w:before="360"/>
        <w:jc w:val="left"/>
        <w:rPr>
          <w:rFonts w:ascii="ＭＳ ゴシック" w:eastAsia="ＭＳ ゴシック" w:hAnsi="ＭＳ ゴシック" w:cs="MS-Gothic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</w:t>
      </w:r>
      <w:r w:rsidR="004D6A7C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３</w:t>
      </w: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）その他</w:t>
      </w:r>
    </w:p>
    <w:p w:rsidR="00C86EAD" w:rsidRPr="003E2C63" w:rsidRDefault="004D6A7C" w:rsidP="001533BB">
      <w:pPr>
        <w:spacing w:beforeLines="100" w:before="360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（４</w:t>
      </w:r>
      <w:r w:rsidR="00307A2A" w:rsidRPr="003E2C63">
        <w:rPr>
          <w:rFonts w:ascii="ＭＳ ゴシック" w:eastAsia="ＭＳ ゴシック" w:hAnsi="ＭＳ ゴシック" w:cs="MS-Gothic" w:hint="eastAsia"/>
          <w:kern w:val="0"/>
          <w:sz w:val="24"/>
          <w:szCs w:val="24"/>
        </w:rPr>
        <w:t>）閉会</w:t>
      </w: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307A2A" w:rsidRDefault="00307A2A" w:rsidP="00307A2A">
      <w:pPr>
        <w:spacing w:beforeLines="50" w:before="180"/>
        <w:rPr>
          <w:rFonts w:ascii="ＭＳ ゴシック" w:eastAsia="ＭＳ ゴシック" w:hAnsi="ＭＳ ゴシック" w:cs="MS-Gothic"/>
          <w:color w:val="FF0000"/>
          <w:kern w:val="0"/>
          <w:sz w:val="24"/>
          <w:szCs w:val="24"/>
        </w:rPr>
      </w:pPr>
    </w:p>
    <w:p w:rsidR="00117372" w:rsidRDefault="00117372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117CD7" w:rsidRDefault="00117CD7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117372" w:rsidRDefault="00117372" w:rsidP="00307A2A">
      <w:pPr>
        <w:spacing w:beforeLines="50" w:before="180"/>
        <w:rPr>
          <w:rFonts w:ascii="ＭＳ ゴシック" w:eastAsia="ＭＳ ゴシック" w:hAnsi="ＭＳ ゴシック" w:cs="MS-Gothic"/>
          <w:kern w:val="0"/>
          <w:sz w:val="24"/>
          <w:szCs w:val="24"/>
        </w:rPr>
      </w:pPr>
    </w:p>
    <w:p w:rsidR="009617C5" w:rsidRDefault="00606C17" w:rsidP="009617C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Gothic"/>
          <w:kern w:val="0"/>
          <w:sz w:val="28"/>
          <w:szCs w:val="28"/>
        </w:rPr>
      </w:pPr>
      <w:r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lastRenderedPageBreak/>
        <w:t>第２</w:t>
      </w:r>
      <w:r w:rsidR="009617C5">
        <w:rPr>
          <w:rFonts w:ascii="ＭＳ ゴシック" w:eastAsia="ＭＳ ゴシック" w:hAnsi="ＭＳ ゴシック" w:cs="MS-Gothic" w:hint="eastAsia"/>
          <w:kern w:val="0"/>
          <w:sz w:val="28"/>
          <w:szCs w:val="28"/>
        </w:rPr>
        <w:t>回 長崎市宿泊税検討委員会 出席者名簿</w:t>
      </w:r>
    </w:p>
    <w:p w:rsidR="009617C5" w:rsidRDefault="009617C5" w:rsidP="00B57841">
      <w:pPr>
        <w:jc w:val="right"/>
        <w:rPr>
          <w:rFonts w:ascii="ＭＳ ゴシック" w:eastAsia="ＭＳ ゴシック" w:hAnsi="ＭＳ ゴシック" w:cs="MS-Gothic"/>
          <w:kern w:val="0"/>
          <w:sz w:val="24"/>
          <w:szCs w:val="24"/>
        </w:rPr>
      </w:pPr>
      <w:r>
        <w:rPr>
          <w:rFonts w:ascii="ＭＳ ゴシック" w:eastAsia="ＭＳ ゴシック" w:hAnsi="ＭＳ ゴシック" w:cs="MS-Mincho" w:hint="eastAsia"/>
          <w:kern w:val="0"/>
          <w:sz w:val="24"/>
          <w:szCs w:val="24"/>
        </w:rPr>
        <w:t>（５０音順・敬称略）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617C5" w:rsidTr="009617C5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委員名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B57841">
        <w:trPr>
          <w:trHeight w:hRule="exact"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いしはら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石原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てるひと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彰人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株式会社ＪＴＢ長崎支店長</w:t>
            </w:r>
          </w:p>
        </w:tc>
      </w:tr>
      <w:tr w:rsidR="009617C5" w:rsidTr="00B57841">
        <w:trPr>
          <w:trHeight w:hRule="exact"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1573C9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 w:rsidRPr="001573C9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 w:rsidRPr="001573C9">
                    <w:rPr>
                      <w:rFonts w:ascii="ＭＳ 明朝" w:eastAsia="ＭＳ 明朝" w:hint="eastAsia"/>
                      <w:sz w:val="16"/>
                      <w:szCs w:val="16"/>
                    </w:rPr>
                    <w:t>すぎもと</w:t>
                  </w:r>
                </w:rt>
                <w:rubyBase>
                  <w:r w:rsidR="009617C5" w:rsidRPr="001573C9">
                    <w:rPr>
                      <w:rFonts w:ascii="ＭＳ 明朝" w:eastAsia="ＭＳ 明朝" w:hint="eastAsia"/>
                      <w:sz w:val="28"/>
                      <w:szCs w:val="28"/>
                    </w:rPr>
                    <w:t>杉本</w:t>
                  </w:r>
                </w:rubyBase>
              </w:ruby>
            </w:r>
            <w:r w:rsidRPr="001573C9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1573C9"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 w:rsidRPr="001573C9">
                    <w:rPr>
                      <w:rFonts w:ascii="ＭＳ 明朝" w:eastAsia="ＭＳ 明朝" w:hint="eastAsia"/>
                      <w:sz w:val="16"/>
                      <w:szCs w:val="16"/>
                    </w:rPr>
                    <w:t>しろう</w:t>
                  </w:r>
                </w:rt>
                <w:rubyBase>
                  <w:r w:rsidR="009617C5" w:rsidRPr="001573C9">
                    <w:rPr>
                      <w:rFonts w:ascii="ＭＳ 明朝" w:eastAsia="ＭＳ 明朝" w:hint="eastAsia"/>
                      <w:sz w:val="28"/>
                      <w:szCs w:val="28"/>
                    </w:rPr>
                    <w:t>士郎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Pr="001573C9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1573C9">
              <w:rPr>
                <w:rFonts w:ascii="ＭＳ 明朝" w:eastAsia="ＭＳ 明朝" w:hint="eastAsia"/>
                <w:sz w:val="28"/>
                <w:szCs w:val="28"/>
              </w:rPr>
              <w:t>株式会社長崎経済研究所　主任研究員</w:t>
            </w:r>
          </w:p>
        </w:tc>
      </w:tr>
      <w:tr w:rsidR="009617C5" w:rsidTr="00B57841">
        <w:trPr>
          <w:trHeight w:hRule="exact"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つか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塚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しま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島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ひろあき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宏明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長崎市旅館ホテル連合会　理事</w:t>
            </w:r>
          </w:p>
        </w:tc>
      </w:tr>
      <w:tr w:rsidR="009617C5" w:rsidTr="00B57841">
        <w:trPr>
          <w:trHeight w:hRule="exact"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にしむら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西村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のぶひこ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宣彦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長崎大学経済学部　教授</w:t>
            </w:r>
          </w:p>
        </w:tc>
      </w:tr>
      <w:tr w:rsidR="009617C5" w:rsidTr="00B57841">
        <w:trPr>
          <w:trHeight w:hRule="exact"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ぶにゅう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豊饒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ひでゆき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英之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spacing w:line="340" w:lineRule="exact"/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一般社団法人長崎国際観光コンベンション協会　ＤＭＯ推進局長</w:t>
            </w:r>
          </w:p>
        </w:tc>
      </w:tr>
      <w:tr w:rsidR="009617C5" w:rsidTr="00B57841">
        <w:trPr>
          <w:trHeight w:hRule="exact" w:val="68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まつなが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松永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9617C5">
                    <w:rPr>
                      <w:rFonts w:ascii="ＭＳ 明朝" w:eastAsia="ＭＳ 明朝" w:hint="eastAsia"/>
                      <w:sz w:val="16"/>
                      <w:szCs w:val="16"/>
                    </w:rPr>
                    <w:t>やすいち</w:t>
                  </w:r>
                </w:rt>
                <w:rubyBase>
                  <w:r w:rsidR="009617C5">
                    <w:rPr>
                      <w:rFonts w:ascii="ＭＳ 明朝" w:eastAsia="ＭＳ 明朝" w:hint="eastAsia"/>
                      <w:sz w:val="28"/>
                      <w:szCs w:val="28"/>
                    </w:rPr>
                    <w:t>安市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長崎商工会議所　専務理事</w:t>
            </w:r>
          </w:p>
        </w:tc>
      </w:tr>
    </w:tbl>
    <w:p w:rsidR="009617C5" w:rsidRDefault="009617C5" w:rsidP="009617C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（長崎市事務局）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617C5" w:rsidTr="009617C5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9617C5" w:rsidTr="00B57841">
        <w:trPr>
          <w:trHeight w:hRule="exact"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おだ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小田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とおる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徹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理財部長</w:t>
            </w:r>
          </w:p>
        </w:tc>
      </w:tr>
      <w:tr w:rsidR="009617C5" w:rsidTr="00B57841">
        <w:trPr>
          <w:trHeight w:hRule="exact"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はらだ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原田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としひこ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敏彦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理財部歳入管理監</w:t>
            </w:r>
          </w:p>
        </w:tc>
      </w:tr>
      <w:tr w:rsidR="009617C5" w:rsidTr="00B57841">
        <w:trPr>
          <w:trHeight w:hRule="exact"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さ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左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やの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谷野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ひろし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浩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理財部収納課長</w:t>
            </w:r>
          </w:p>
        </w:tc>
      </w:tr>
      <w:tr w:rsidR="009617C5" w:rsidTr="00B57841">
        <w:trPr>
          <w:trHeight w:hRule="exact"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はまもと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濵本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かずひこ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和彦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理財部収納課課長補佐</w:t>
            </w:r>
          </w:p>
        </w:tc>
      </w:tr>
    </w:tbl>
    <w:p w:rsidR="009617C5" w:rsidRDefault="009617C5" w:rsidP="009617C5">
      <w:pPr>
        <w:spacing w:beforeLines="50" w:before="1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（長崎市関係所属）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9617C5" w:rsidTr="009617C5">
        <w:trPr>
          <w:trHeight w:hRule="exact" w:val="51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氏名</w:t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:rsidR="009617C5" w:rsidRDefault="009617C5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所属</w:t>
            </w:r>
          </w:p>
        </w:tc>
      </w:tr>
      <w:tr w:rsidR="00606C17" w:rsidTr="00B57841">
        <w:trPr>
          <w:trHeight w:hRule="exact" w:val="624"/>
        </w:trPr>
        <w:tc>
          <w:tcPr>
            <w:tcW w:w="2405" w:type="dxa"/>
            <w:shd w:val="clear" w:color="auto" w:fill="auto"/>
            <w:vAlign w:val="center"/>
          </w:tcPr>
          <w:p w:rsidR="00606C17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また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股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はり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張</w:t>
                  </w:r>
                </w:rubyBase>
              </w:ruby>
            </w:r>
            <w:r w:rsidR="00606C17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かずお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一男</w:t>
                  </w:r>
                </w:rubyBase>
              </w:ruby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606C17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文化観光部長</w:t>
            </w:r>
          </w:p>
        </w:tc>
      </w:tr>
      <w:tr w:rsidR="00B04D71" w:rsidTr="00B57841">
        <w:trPr>
          <w:trHeight w:hRule="exact"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71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まきしま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牧島</w:t>
                  </w:r>
                </w:rubyBase>
              </w:ruby>
            </w:r>
            <w:r w:rsidR="00B04D71" w:rsidRPr="00B04D71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まさ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昌</w:t>
                  </w:r>
                </w:rubyBase>
              </w:ruby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博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D71" w:rsidRDefault="00B04D71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</w:t>
            </w:r>
            <w:r w:rsidRPr="00B04D71">
              <w:rPr>
                <w:rFonts w:ascii="ＭＳ 明朝" w:eastAsia="ＭＳ 明朝" w:hint="eastAsia"/>
                <w:sz w:val="28"/>
                <w:szCs w:val="28"/>
              </w:rPr>
              <w:t>政策監</w:t>
            </w:r>
          </w:p>
        </w:tc>
      </w:tr>
      <w:tr w:rsidR="009617C5" w:rsidTr="00B57841">
        <w:trPr>
          <w:trHeight w:hRule="exact"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あわむら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阿波村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こういち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功一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理財部市民税課長</w:t>
            </w:r>
          </w:p>
        </w:tc>
      </w:tr>
      <w:tr w:rsidR="009617C5" w:rsidTr="00B57841">
        <w:trPr>
          <w:trHeight w:hRule="exact"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1367F8" w:rsidP="001367F8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なかしま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中島</w:t>
                  </w:r>
                </w:rubyBase>
              </w:ruby>
            </w:r>
            <w:r w:rsidR="009617C5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1367F8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ひろかず</w:t>
                  </w:r>
                </w:rt>
                <w:rubyBase>
                  <w:r w:rsidR="001367F8">
                    <w:rPr>
                      <w:rFonts w:ascii="ＭＳ 明朝" w:eastAsia="ＭＳ 明朝"/>
                      <w:sz w:val="28"/>
                      <w:szCs w:val="28"/>
                    </w:rPr>
                    <w:t>博和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17C5" w:rsidRDefault="009617C5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文化観光部観光政策課長</w:t>
            </w:r>
          </w:p>
        </w:tc>
      </w:tr>
      <w:tr w:rsidR="00606C17" w:rsidTr="00B57841">
        <w:trPr>
          <w:trHeight w:hRule="exact" w:val="62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7" w:rsidRDefault="00606C17" w:rsidP="00606C17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606C17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はなかわ</w:t>
                  </w:r>
                </w:rt>
                <w:rubyBase>
                  <w:r w:rsidR="00606C17">
                    <w:rPr>
                      <w:rFonts w:ascii="ＭＳ 明朝" w:eastAsia="ＭＳ 明朝"/>
                      <w:sz w:val="28"/>
                      <w:szCs w:val="28"/>
                    </w:rPr>
                    <w:t>花川</w:t>
                  </w:r>
                </w:rubyBase>
              </w:ruby>
            </w:r>
            <w:r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606C17" w:rsidRPr="001367F8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さとし</w:t>
                  </w:r>
                </w:rt>
                <w:rubyBase>
                  <w:r w:rsidR="00606C17">
                    <w:rPr>
                      <w:rFonts w:ascii="ＭＳ 明朝" w:eastAsia="ＭＳ 明朝"/>
                      <w:sz w:val="28"/>
                      <w:szCs w:val="28"/>
                    </w:rPr>
                    <w:t>哲</w:t>
                  </w:r>
                </w:rubyBase>
              </w:ruby>
            </w:r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C17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文化観光部ＤＭＯ推進室長</w:t>
            </w:r>
          </w:p>
        </w:tc>
      </w:tr>
      <w:tr w:rsidR="00B57841" w:rsidTr="00B57841">
        <w:trPr>
          <w:trHeight w:hRule="exact" w:val="624"/>
        </w:trPr>
        <w:tc>
          <w:tcPr>
            <w:tcW w:w="2405" w:type="dxa"/>
            <w:shd w:val="clear" w:color="auto" w:fill="auto"/>
            <w:vAlign w:val="center"/>
          </w:tcPr>
          <w:p w:rsidR="00B57841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すえやす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末安</w:t>
                  </w:r>
                </w:rubyBase>
              </w:ruby>
            </w:r>
            <w:r w:rsidRPr="00B57841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なつ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奈津</w:t>
                  </w:r>
                </w:rubyBase>
              </w:ruby>
            </w:r>
          </w:p>
        </w:tc>
        <w:tc>
          <w:tcPr>
            <w:tcW w:w="6655" w:type="dxa"/>
            <w:shd w:val="clear" w:color="auto" w:fill="auto"/>
            <w:vAlign w:val="center"/>
          </w:tcPr>
          <w:p w:rsidR="00B57841" w:rsidRDefault="00B57841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 w:rsidRPr="00B57841">
              <w:rPr>
                <w:rFonts w:ascii="ＭＳ 明朝" w:eastAsia="ＭＳ 明朝" w:hint="eastAsia"/>
                <w:sz w:val="28"/>
                <w:szCs w:val="28"/>
              </w:rPr>
              <w:t>ＭＩＣＥ推進室</w:t>
            </w:r>
            <w:r>
              <w:rPr>
                <w:rFonts w:ascii="ＭＳ 明朝" w:eastAsia="ＭＳ 明朝" w:hint="eastAsia"/>
                <w:sz w:val="28"/>
                <w:szCs w:val="28"/>
              </w:rPr>
              <w:t>長</w:t>
            </w:r>
          </w:p>
        </w:tc>
      </w:tr>
      <w:tr w:rsidR="00606C17" w:rsidTr="00B57841">
        <w:trPr>
          <w:trHeight w:hRule="exact" w:val="624"/>
        </w:trPr>
        <w:tc>
          <w:tcPr>
            <w:tcW w:w="2405" w:type="dxa"/>
            <w:shd w:val="clear" w:color="auto" w:fill="auto"/>
            <w:vAlign w:val="center"/>
            <w:hideMark/>
          </w:tcPr>
          <w:p w:rsidR="00606C17" w:rsidRPr="003953CC" w:rsidRDefault="00B57841" w:rsidP="00B57841">
            <w:pPr>
              <w:ind w:rightChars="57" w:right="120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しまだ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島田</w:t>
                  </w:r>
                </w:rubyBase>
              </w:ruby>
            </w:r>
            <w:r w:rsidR="00606C17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/>
                <w:sz w:val="28"/>
                <w:szCs w:val="28"/>
              </w:rPr>
              <w:ruby>
                <w:rubyPr>
                  <w:rubyAlign w:val="distributeSpace"/>
                  <w:hps w:val="16"/>
                  <w:hpsRaise w:val="26"/>
                  <w:hpsBaseText w:val="28"/>
                  <w:lid w:val="ja-JP"/>
                </w:rubyPr>
                <w:rt>
                  <w:r w:rsidR="00B57841" w:rsidRPr="00B57841">
                    <w:rPr>
                      <w:rFonts w:ascii="ＭＳ 明朝" w:eastAsia="ＭＳ 明朝" w:hAnsi="ＭＳ 明朝"/>
                      <w:sz w:val="16"/>
                      <w:szCs w:val="28"/>
                    </w:rPr>
                    <w:t>きよたか</w:t>
                  </w:r>
                </w:rt>
                <w:rubyBase>
                  <w:r w:rsidR="00B57841">
                    <w:rPr>
                      <w:rFonts w:ascii="ＭＳ 明朝" w:eastAsia="ＭＳ 明朝"/>
                      <w:sz w:val="28"/>
                      <w:szCs w:val="28"/>
                    </w:rPr>
                    <w:t>清隆</w:t>
                  </w:r>
                </w:rubyBase>
              </w:ruby>
            </w:r>
          </w:p>
        </w:tc>
        <w:tc>
          <w:tcPr>
            <w:tcW w:w="6655" w:type="dxa"/>
            <w:shd w:val="clear" w:color="auto" w:fill="auto"/>
            <w:vAlign w:val="center"/>
            <w:hideMark/>
          </w:tcPr>
          <w:p w:rsidR="00606C17" w:rsidRPr="003953CC" w:rsidRDefault="00606C17" w:rsidP="00606C17">
            <w:pPr>
              <w:ind w:rightChars="57" w:right="120"/>
              <w:jc w:val="left"/>
              <w:rPr>
                <w:rFonts w:ascii="ＭＳ 明朝" w:eastAsia="ＭＳ 明朝"/>
                <w:sz w:val="28"/>
                <w:szCs w:val="28"/>
              </w:rPr>
            </w:pPr>
            <w:r>
              <w:rPr>
                <w:rFonts w:ascii="ＭＳ 明朝" w:eastAsia="ＭＳ 明朝" w:hint="eastAsia"/>
                <w:sz w:val="28"/>
                <w:szCs w:val="28"/>
              </w:rPr>
              <w:t>文化観光部観光推進</w:t>
            </w:r>
            <w:r w:rsidRPr="0072219E">
              <w:rPr>
                <w:rFonts w:ascii="ＭＳ 明朝" w:eastAsia="ＭＳ 明朝" w:hint="eastAsia"/>
                <w:sz w:val="28"/>
                <w:szCs w:val="28"/>
              </w:rPr>
              <w:t>課長</w:t>
            </w:r>
          </w:p>
        </w:tc>
      </w:tr>
    </w:tbl>
    <w:p w:rsidR="00307A2A" w:rsidRDefault="00606C17" w:rsidP="001533BB">
      <w:pPr>
        <w:autoSpaceDE w:val="0"/>
        <w:autoSpaceDN w:val="0"/>
        <w:adjustRightInd w:val="0"/>
        <w:jc w:val="center"/>
        <w:rPr>
          <w:rFonts w:ascii="MS-Gothic" w:eastAsia="MS-Gothic" w:cs="MS-Gothic"/>
          <w:kern w:val="0"/>
          <w:sz w:val="28"/>
          <w:szCs w:val="28"/>
        </w:rPr>
      </w:pPr>
      <w:r>
        <w:rPr>
          <w:rFonts w:ascii="MS-Gothic" w:eastAsia="MS-Gothic" w:cs="MS-Gothic" w:hint="eastAsia"/>
          <w:kern w:val="0"/>
          <w:sz w:val="28"/>
          <w:szCs w:val="28"/>
        </w:rPr>
        <w:lastRenderedPageBreak/>
        <w:t>第２</w:t>
      </w:r>
      <w:r w:rsidR="00307A2A">
        <w:rPr>
          <w:rFonts w:ascii="MS-Gothic" w:eastAsia="MS-Gothic" w:cs="MS-Gothic" w:hint="eastAsia"/>
          <w:kern w:val="0"/>
          <w:sz w:val="28"/>
          <w:szCs w:val="28"/>
        </w:rPr>
        <w:t>回</w:t>
      </w:r>
      <w:r w:rsidR="00307A2A"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="00307A2A" w:rsidRPr="00307A2A">
        <w:rPr>
          <w:rFonts w:ascii="MS-Gothic" w:eastAsia="MS-Gothic" w:cs="MS-Gothic" w:hint="eastAsia"/>
          <w:kern w:val="0"/>
          <w:sz w:val="28"/>
          <w:szCs w:val="28"/>
        </w:rPr>
        <w:t>長崎市宿泊税検討委員会</w:t>
      </w:r>
      <w:r w:rsidR="00307A2A">
        <w:rPr>
          <w:rFonts w:ascii="MS-Gothic" w:eastAsia="MS-Gothic" w:cs="MS-Gothic"/>
          <w:kern w:val="0"/>
          <w:sz w:val="28"/>
          <w:szCs w:val="28"/>
        </w:rPr>
        <w:t xml:space="preserve"> </w:t>
      </w:r>
      <w:r w:rsidR="00307A2A">
        <w:rPr>
          <w:rFonts w:ascii="MS-Gothic" w:eastAsia="MS-Gothic" w:cs="MS-Gothic" w:hint="eastAsia"/>
          <w:kern w:val="0"/>
          <w:sz w:val="28"/>
          <w:szCs w:val="28"/>
        </w:rPr>
        <w:t>座席表</w:t>
      </w:r>
    </w:p>
    <w:p w:rsidR="00307A2A" w:rsidRDefault="00307A2A" w:rsidP="00307A2A">
      <w:pPr>
        <w:spacing w:beforeLines="50" w:before="180"/>
        <w:jc w:val="right"/>
        <w:rPr>
          <w:rFonts w:ascii="MS-Gothic" w:eastAsia="MS-Gothic" w:cs="MS-Gothic"/>
          <w:kern w:val="0"/>
          <w:sz w:val="16"/>
          <w:szCs w:val="16"/>
        </w:rPr>
      </w:pPr>
      <w:r>
        <w:rPr>
          <w:rFonts w:ascii="MS-Gothic" w:eastAsia="MS-Gothic" w:cs="MS-Gothic" w:hint="eastAsia"/>
          <w:kern w:val="0"/>
          <w:sz w:val="16"/>
          <w:szCs w:val="16"/>
        </w:rPr>
        <w:t>令和元年</w:t>
      </w:r>
      <w:r w:rsidR="00606C17">
        <w:rPr>
          <w:rFonts w:ascii="MS-Gothic" w:eastAsia="MS-Gothic" w:cs="MS-Gothic"/>
          <w:kern w:val="0"/>
          <w:sz w:val="16"/>
          <w:szCs w:val="16"/>
        </w:rPr>
        <w:t>1</w:t>
      </w:r>
      <w:r w:rsidR="00606C17">
        <w:rPr>
          <w:rFonts w:ascii="MS-Gothic" w:eastAsia="MS-Gothic" w:cs="MS-Gothic" w:hint="eastAsia"/>
          <w:kern w:val="0"/>
          <w:sz w:val="16"/>
          <w:szCs w:val="16"/>
        </w:rPr>
        <w:t>1</w:t>
      </w:r>
      <w:r w:rsidR="00F74B24">
        <w:rPr>
          <w:rFonts w:ascii="MS-Gothic" w:eastAsia="MS-Gothic" w:cs="MS-Gothic" w:hint="eastAsia"/>
          <w:kern w:val="0"/>
          <w:sz w:val="16"/>
          <w:szCs w:val="16"/>
        </w:rPr>
        <w:t>月</w:t>
      </w:r>
      <w:r w:rsidR="00606C17">
        <w:rPr>
          <w:rFonts w:ascii="MS-Gothic" w:eastAsia="MS-Gothic" w:cs="MS-Gothic" w:hint="eastAsia"/>
          <w:kern w:val="0"/>
          <w:sz w:val="16"/>
          <w:szCs w:val="16"/>
        </w:rPr>
        <w:t>11日（月</w:t>
      </w:r>
      <w:r>
        <w:rPr>
          <w:rFonts w:ascii="MS-Gothic" w:eastAsia="MS-Gothic" w:cs="MS-Gothic" w:hint="eastAsia"/>
          <w:kern w:val="0"/>
          <w:sz w:val="16"/>
          <w:szCs w:val="16"/>
        </w:rPr>
        <w:t>）</w:t>
      </w:r>
      <w:r w:rsidR="00F74B24">
        <w:rPr>
          <w:rFonts w:ascii="MS-Gothic" w:eastAsia="MS-Gothic" w:cs="MS-Gothic"/>
          <w:kern w:val="0"/>
          <w:sz w:val="16"/>
          <w:szCs w:val="16"/>
        </w:rPr>
        <w:t>1</w:t>
      </w:r>
      <w:r w:rsidR="00F74B24">
        <w:rPr>
          <w:rFonts w:ascii="MS-Gothic" w:eastAsia="MS-Gothic" w:cs="MS-Gothic" w:hint="eastAsia"/>
          <w:kern w:val="0"/>
          <w:sz w:val="16"/>
          <w:szCs w:val="16"/>
        </w:rPr>
        <w:t>8</w:t>
      </w:r>
      <w:r>
        <w:rPr>
          <w:rFonts w:ascii="MS-Gothic" w:eastAsia="MS-Gothic" w:cs="MS-Gothic"/>
          <w:kern w:val="0"/>
          <w:sz w:val="16"/>
          <w:szCs w:val="16"/>
        </w:rPr>
        <w:t>:30</w:t>
      </w:r>
      <w:r>
        <w:rPr>
          <w:rFonts w:ascii="MS-Gothic" w:eastAsia="MS-Gothic" w:cs="MS-Gothic" w:hint="eastAsia"/>
          <w:kern w:val="0"/>
          <w:sz w:val="16"/>
          <w:szCs w:val="16"/>
        </w:rPr>
        <w:t>～</w:t>
      </w:r>
      <w:r w:rsidR="00CD6A01">
        <w:rPr>
          <w:rFonts w:ascii="MS-Gothic" w:eastAsia="MS-Gothic" w:cs="MS-Gothic" w:hint="eastAsia"/>
          <w:kern w:val="0"/>
          <w:sz w:val="16"/>
          <w:szCs w:val="16"/>
        </w:rPr>
        <w:t xml:space="preserve">　</w:t>
      </w:r>
      <w:r>
        <w:rPr>
          <w:rFonts w:ascii="MS-Gothic" w:eastAsia="MS-Gothic" w:cs="MS-Gothic"/>
          <w:kern w:val="0"/>
          <w:sz w:val="16"/>
          <w:szCs w:val="16"/>
        </w:rPr>
        <w:t xml:space="preserve"> </w:t>
      </w:r>
      <w:r w:rsidR="00D21E67" w:rsidRPr="00D21E67">
        <w:rPr>
          <w:rFonts w:ascii="MS-Gothic" w:eastAsia="MS-Gothic" w:cs="MS-Gothic" w:hint="eastAsia"/>
          <w:kern w:val="0"/>
          <w:sz w:val="16"/>
          <w:szCs w:val="16"/>
        </w:rPr>
        <w:t>長崎市役所</w:t>
      </w:r>
      <w:r w:rsidR="00D21E67" w:rsidRPr="00D21E67">
        <w:rPr>
          <w:rFonts w:ascii="MS-Gothic" w:eastAsia="MS-Gothic" w:cs="MS-Gothic"/>
          <w:kern w:val="0"/>
          <w:sz w:val="16"/>
          <w:szCs w:val="16"/>
        </w:rPr>
        <w:t xml:space="preserve"> 議会第</w:t>
      </w:r>
      <w:r w:rsidR="00F74B24">
        <w:rPr>
          <w:rFonts w:ascii="MS-Gothic" w:eastAsia="MS-Gothic" w:cs="MS-Gothic" w:hint="eastAsia"/>
          <w:kern w:val="0"/>
          <w:sz w:val="16"/>
          <w:szCs w:val="16"/>
        </w:rPr>
        <w:t>4</w:t>
      </w:r>
      <w:r w:rsidR="00D21E67" w:rsidRPr="00D21E67">
        <w:rPr>
          <w:rFonts w:ascii="MS-Gothic" w:eastAsia="MS-Gothic" w:cs="MS-Gothic"/>
          <w:kern w:val="0"/>
          <w:sz w:val="16"/>
          <w:szCs w:val="16"/>
        </w:rPr>
        <w:t>会議室</w:t>
      </w:r>
    </w:p>
    <w:p w:rsidR="00D21E67" w:rsidRPr="00D21E67" w:rsidRDefault="00660011" w:rsidP="00B81454">
      <w:pPr>
        <w:spacing w:beforeLines="50" w:before="180"/>
        <w:jc w:val="center"/>
        <w:rPr>
          <w:rFonts w:ascii="ＭＳ ゴシック" w:eastAsia="ＭＳ ゴシック" w:hAnsi="ＭＳ ゴシック"/>
        </w:rPr>
      </w:pPr>
      <w:r w:rsidRPr="00660011">
        <w:rPr>
          <w:noProof/>
        </w:rPr>
        <w:drawing>
          <wp:inline distT="0" distB="0" distL="0" distR="0">
            <wp:extent cx="4972050" cy="8067675"/>
            <wp:effectExtent l="0" t="0" r="0" b="952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806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21E67" w:rsidRPr="00D21E67" w:rsidSect="00606C17">
      <w:headerReference w:type="default" r:id="rId8"/>
      <w:pgSz w:w="11906" w:h="16838" w:code="9"/>
      <w:pgMar w:top="1134" w:right="1418" w:bottom="851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F6" w:rsidRDefault="00954FF6" w:rsidP="00954FF6">
      <w:r>
        <w:separator/>
      </w:r>
    </w:p>
  </w:endnote>
  <w:endnote w:type="continuationSeparator" w:id="0">
    <w:p w:rsidR="00954FF6" w:rsidRDefault="00954FF6" w:rsidP="0095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F6" w:rsidRDefault="00954FF6" w:rsidP="00954FF6">
      <w:r>
        <w:separator/>
      </w:r>
    </w:p>
  </w:footnote>
  <w:footnote w:type="continuationSeparator" w:id="0">
    <w:p w:rsidR="00954FF6" w:rsidRDefault="00954FF6" w:rsidP="00954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7FE" w:rsidRPr="009974A5" w:rsidRDefault="00F667FE" w:rsidP="00F667FE">
    <w:pPr>
      <w:pStyle w:val="a6"/>
      <w:jc w:val="center"/>
      <w:rPr>
        <w:rFonts w:ascii="ＭＳ ゴシック" w:eastAsia="ＭＳ ゴシック" w:hAnsi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2A"/>
    <w:rsid w:val="00117372"/>
    <w:rsid w:val="00117CD7"/>
    <w:rsid w:val="001367F8"/>
    <w:rsid w:val="001533BB"/>
    <w:rsid w:val="001573C9"/>
    <w:rsid w:val="00180E17"/>
    <w:rsid w:val="001A2B99"/>
    <w:rsid w:val="001F6F3B"/>
    <w:rsid w:val="00307A2A"/>
    <w:rsid w:val="003953CC"/>
    <w:rsid w:val="003A34ED"/>
    <w:rsid w:val="003A4A4A"/>
    <w:rsid w:val="003E2C63"/>
    <w:rsid w:val="004331D9"/>
    <w:rsid w:val="004D6A7C"/>
    <w:rsid w:val="005C34A0"/>
    <w:rsid w:val="005D5EB9"/>
    <w:rsid w:val="00606C17"/>
    <w:rsid w:val="00660011"/>
    <w:rsid w:val="006A0A6D"/>
    <w:rsid w:val="006B7D09"/>
    <w:rsid w:val="00847B3B"/>
    <w:rsid w:val="00877131"/>
    <w:rsid w:val="00904B81"/>
    <w:rsid w:val="00954FF6"/>
    <w:rsid w:val="009617C5"/>
    <w:rsid w:val="009974A5"/>
    <w:rsid w:val="009A3BAB"/>
    <w:rsid w:val="009C3F97"/>
    <w:rsid w:val="00A96920"/>
    <w:rsid w:val="00B04D71"/>
    <w:rsid w:val="00B050E0"/>
    <w:rsid w:val="00B57841"/>
    <w:rsid w:val="00B81454"/>
    <w:rsid w:val="00BB07B2"/>
    <w:rsid w:val="00C824CD"/>
    <w:rsid w:val="00C86EAD"/>
    <w:rsid w:val="00C92E11"/>
    <w:rsid w:val="00CD6A01"/>
    <w:rsid w:val="00D21E67"/>
    <w:rsid w:val="00D27A07"/>
    <w:rsid w:val="00E821A5"/>
    <w:rsid w:val="00F31569"/>
    <w:rsid w:val="00F57EBA"/>
    <w:rsid w:val="00F667FE"/>
    <w:rsid w:val="00F74B24"/>
    <w:rsid w:val="00FA151D"/>
    <w:rsid w:val="00FA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16D3E6-8EE5-485D-BA41-5C21B6CE6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3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33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54FF6"/>
  </w:style>
  <w:style w:type="paragraph" w:styleId="a8">
    <w:name w:val="footer"/>
    <w:basedOn w:val="a"/>
    <w:link w:val="a9"/>
    <w:uiPriority w:val="99"/>
    <w:unhideWhenUsed/>
    <w:rsid w:val="00954F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5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9784B-2AA6-4C6D-8233-A82CC79ED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 貴秀</dc:creator>
  <cp:keywords/>
  <dc:description/>
  <cp:lastModifiedBy>宮﨑 貴秀</cp:lastModifiedBy>
  <cp:revision>4</cp:revision>
  <cp:lastPrinted>2019-11-11T06:04:00Z</cp:lastPrinted>
  <dcterms:created xsi:type="dcterms:W3CDTF">2019-11-11T05:28:00Z</dcterms:created>
  <dcterms:modified xsi:type="dcterms:W3CDTF">2019-11-11T06:04:00Z</dcterms:modified>
</cp:coreProperties>
</file>