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9B" w:rsidRPr="001E476F" w:rsidRDefault="00E35A9B" w:rsidP="00E35A9B">
      <w:pPr>
        <w:jc w:val="left"/>
        <w:rPr>
          <w:color w:val="000000" w:themeColor="text1"/>
          <w:sz w:val="22"/>
        </w:rPr>
      </w:pPr>
      <w:r w:rsidRPr="001E476F">
        <w:rPr>
          <w:rFonts w:hint="eastAsia"/>
          <w:color w:val="000000" w:themeColor="text1"/>
          <w:sz w:val="22"/>
        </w:rPr>
        <w:t>第</w:t>
      </w:r>
      <w:r w:rsidR="00182FC0" w:rsidRPr="001E476F">
        <w:rPr>
          <w:rFonts w:hint="eastAsia"/>
          <w:color w:val="000000" w:themeColor="text1"/>
          <w:sz w:val="22"/>
        </w:rPr>
        <w:t>２</w:t>
      </w:r>
      <w:r w:rsidRPr="001E476F">
        <w:rPr>
          <w:rFonts w:hint="eastAsia"/>
          <w:color w:val="000000" w:themeColor="text1"/>
          <w:sz w:val="22"/>
        </w:rPr>
        <w:t>号様式（第</w:t>
      </w:r>
      <w:r w:rsidR="00182FC0" w:rsidRPr="001E476F">
        <w:rPr>
          <w:rFonts w:hint="eastAsia"/>
          <w:color w:val="000000" w:themeColor="text1"/>
          <w:sz w:val="22"/>
        </w:rPr>
        <w:t>６</w:t>
      </w:r>
      <w:r w:rsidRPr="001E476F">
        <w:rPr>
          <w:rFonts w:hint="eastAsia"/>
          <w:color w:val="000000" w:themeColor="text1"/>
          <w:sz w:val="22"/>
        </w:rPr>
        <w:t>条関係）</w:t>
      </w:r>
    </w:p>
    <w:p w:rsidR="00E35A9B" w:rsidRPr="001E476F" w:rsidRDefault="00E35A9B" w:rsidP="00E35A9B">
      <w:pPr>
        <w:spacing w:line="240" w:lineRule="exact"/>
        <w:jc w:val="center"/>
        <w:rPr>
          <w:color w:val="000000" w:themeColor="text1"/>
        </w:rPr>
      </w:pPr>
    </w:p>
    <w:p w:rsidR="0070183F" w:rsidRPr="001E476F" w:rsidRDefault="0006417F" w:rsidP="0006417F">
      <w:pPr>
        <w:jc w:val="center"/>
        <w:rPr>
          <w:rFonts w:hAnsi="ＭＳ 明朝" w:cs="ＭＳ 明朝"/>
          <w:color w:val="000000" w:themeColor="text1"/>
        </w:rPr>
      </w:pPr>
      <w:r w:rsidRPr="001E476F">
        <w:rPr>
          <w:rFonts w:hint="eastAsia"/>
          <w:color w:val="000000" w:themeColor="text1"/>
        </w:rPr>
        <w:t>ながさき</w:t>
      </w:r>
      <w:r w:rsidR="00EE2338" w:rsidRPr="001E476F">
        <w:rPr>
          <w:rFonts w:hint="eastAsia"/>
          <w:color w:val="000000" w:themeColor="text1"/>
        </w:rPr>
        <w:t>お試し暮らし</w:t>
      </w:r>
      <w:r w:rsidRPr="001E476F">
        <w:rPr>
          <w:rFonts w:hint="eastAsia"/>
          <w:color w:val="000000" w:themeColor="text1"/>
        </w:rPr>
        <w:t>応援</w:t>
      </w:r>
      <w:r w:rsidR="00DB12A2" w:rsidRPr="001E476F">
        <w:rPr>
          <w:rFonts w:hint="eastAsia"/>
          <w:color w:val="000000" w:themeColor="text1"/>
        </w:rPr>
        <w:t>事業費</w:t>
      </w:r>
      <w:r w:rsidR="0070183F" w:rsidRPr="001E476F">
        <w:rPr>
          <w:rFonts w:hint="eastAsia"/>
          <w:color w:val="000000" w:themeColor="text1"/>
        </w:rPr>
        <w:t>補助金</w:t>
      </w:r>
      <w:r w:rsidR="0070183F" w:rsidRPr="001E476F">
        <w:rPr>
          <w:rFonts w:hAnsi="ＭＳ 明朝" w:cs="ＭＳ 明朝" w:hint="eastAsia"/>
          <w:color w:val="000000" w:themeColor="text1"/>
        </w:rPr>
        <w:t>活動</w:t>
      </w:r>
      <w:r w:rsidR="00F8363E" w:rsidRPr="001E476F">
        <w:rPr>
          <w:rFonts w:hAnsi="ＭＳ 明朝" w:cs="ＭＳ 明朝" w:hint="eastAsia"/>
          <w:color w:val="000000" w:themeColor="text1"/>
        </w:rPr>
        <w:t>計画</w:t>
      </w:r>
      <w:r w:rsidR="0070183F" w:rsidRPr="001E476F">
        <w:rPr>
          <w:rFonts w:hAnsi="ＭＳ 明朝" w:cs="ＭＳ 明朝" w:hint="eastAsia"/>
          <w:color w:val="000000" w:themeColor="text1"/>
        </w:rPr>
        <w:t>書</w:t>
      </w:r>
    </w:p>
    <w:p w:rsidR="0006417F" w:rsidRPr="001E476F" w:rsidRDefault="0006417F" w:rsidP="0006417F">
      <w:pPr>
        <w:spacing w:line="280" w:lineRule="exact"/>
        <w:jc w:val="center"/>
        <w:rPr>
          <w:rFonts w:cs="ＭＳ 明朝"/>
          <w:color w:val="000000" w:themeColor="text1"/>
        </w:rPr>
      </w:pPr>
    </w:p>
    <w:p w:rsidR="003543F5" w:rsidRPr="001E476F" w:rsidRDefault="009F1518" w:rsidP="003543F5">
      <w:pPr>
        <w:spacing w:line="20" w:lineRule="atLeast"/>
        <w:ind w:left="28"/>
        <w:rPr>
          <w:rFonts w:hAnsi="ＭＳ 明朝"/>
          <w:color w:val="000000" w:themeColor="text1"/>
        </w:rPr>
      </w:pPr>
      <w:r w:rsidRPr="001E476F">
        <w:rPr>
          <w:rFonts w:hAnsi="ＭＳ 明朝" w:hint="eastAsia"/>
          <w:color w:val="000000" w:themeColor="text1"/>
        </w:rPr>
        <w:t>１</w:t>
      </w:r>
      <w:r w:rsidRPr="001E476F">
        <w:rPr>
          <w:rFonts w:hAnsi="ＭＳ 明朝"/>
          <w:color w:val="000000" w:themeColor="text1"/>
        </w:rPr>
        <w:t xml:space="preserve">　</w:t>
      </w:r>
      <w:r w:rsidR="0006417F" w:rsidRPr="001E476F">
        <w:rPr>
          <w:rFonts w:hAnsi="ＭＳ 明朝" w:hint="eastAsia"/>
          <w:color w:val="000000" w:themeColor="text1"/>
        </w:rPr>
        <w:t>現地</w:t>
      </w:r>
      <w:r w:rsidR="0070183F" w:rsidRPr="001E476F">
        <w:rPr>
          <w:rFonts w:hAnsi="ＭＳ 明朝" w:hint="eastAsia"/>
          <w:color w:val="000000" w:themeColor="text1"/>
        </w:rPr>
        <w:t>活動</w:t>
      </w:r>
      <w:r w:rsidR="002A2077" w:rsidRPr="001E476F">
        <w:rPr>
          <w:rFonts w:hAnsi="ＭＳ 明朝" w:hint="eastAsia"/>
          <w:color w:val="000000" w:themeColor="text1"/>
        </w:rPr>
        <w:t>の</w:t>
      </w:r>
      <w:r w:rsidR="008633DE" w:rsidRPr="001E476F">
        <w:rPr>
          <w:rFonts w:hAnsi="ＭＳ 明朝" w:hint="eastAsia"/>
          <w:color w:val="000000" w:themeColor="text1"/>
        </w:rPr>
        <w:t>目的</w:t>
      </w:r>
    </w:p>
    <w:tbl>
      <w:tblPr>
        <w:tblStyle w:val="ab"/>
        <w:tblW w:w="9354" w:type="dxa"/>
        <w:tblInd w:w="279" w:type="dxa"/>
        <w:tblLook w:val="04A0" w:firstRow="1" w:lastRow="0" w:firstColumn="1" w:lastColumn="0" w:noHBand="0" w:noVBand="1"/>
      </w:tblPr>
      <w:tblGrid>
        <w:gridCol w:w="1417"/>
        <w:gridCol w:w="7937"/>
      </w:tblGrid>
      <w:tr w:rsidR="001E476F" w:rsidRPr="001E476F" w:rsidTr="00F62AD0">
        <w:tc>
          <w:tcPr>
            <w:tcW w:w="1417" w:type="dxa"/>
            <w:vMerge w:val="restart"/>
            <w:vAlign w:val="center"/>
          </w:tcPr>
          <w:p w:rsidR="003543F5" w:rsidRPr="001E476F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1E476F">
              <w:rPr>
                <w:rFonts w:hint="eastAsia"/>
                <w:color w:val="000000" w:themeColor="text1"/>
              </w:rPr>
              <w:t>現地活動の</w:t>
            </w:r>
            <w:r w:rsidR="008633DE" w:rsidRPr="001E476F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7937" w:type="dxa"/>
          </w:tcPr>
          <w:p w:rsidR="003543F5" w:rsidRPr="001E476F" w:rsidRDefault="003543F5" w:rsidP="0070183F">
            <w:pPr>
              <w:spacing w:line="20" w:lineRule="atLeast"/>
              <w:rPr>
                <w:color w:val="000000" w:themeColor="text1"/>
              </w:rPr>
            </w:pPr>
            <w:r w:rsidRPr="001E476F">
              <w:rPr>
                <w:rFonts w:hint="eastAsia"/>
                <w:color w:val="000000" w:themeColor="text1"/>
                <w:sz w:val="20"/>
              </w:rPr>
              <w:t>（現地活動</w:t>
            </w:r>
            <w:r w:rsidR="008633DE" w:rsidRPr="001E476F">
              <w:rPr>
                <w:rFonts w:hint="eastAsia"/>
                <w:color w:val="000000" w:themeColor="text1"/>
                <w:sz w:val="20"/>
              </w:rPr>
              <w:t>で</w:t>
            </w:r>
            <w:r w:rsidRPr="001E476F">
              <w:rPr>
                <w:rFonts w:hint="eastAsia"/>
                <w:color w:val="000000" w:themeColor="text1"/>
                <w:sz w:val="20"/>
              </w:rPr>
              <w:t>確認</w:t>
            </w:r>
            <w:r w:rsidR="008633DE" w:rsidRPr="001E476F">
              <w:rPr>
                <w:rFonts w:hint="eastAsia"/>
                <w:color w:val="000000" w:themeColor="text1"/>
                <w:sz w:val="20"/>
              </w:rPr>
              <w:t>したい</w:t>
            </w:r>
            <w:r w:rsidRPr="001E476F">
              <w:rPr>
                <w:rFonts w:hint="eastAsia"/>
                <w:color w:val="000000" w:themeColor="text1"/>
                <w:sz w:val="20"/>
              </w:rPr>
              <w:t>こと等を詳細に記載すること</w:t>
            </w:r>
            <w:r w:rsidR="0017671D">
              <w:rPr>
                <w:rFonts w:hint="eastAsia"/>
                <w:color w:val="000000" w:themeColor="text1"/>
                <w:sz w:val="20"/>
              </w:rPr>
              <w:t>。</w:t>
            </w:r>
            <w:r w:rsidRPr="001E476F">
              <w:rPr>
                <w:rFonts w:hint="eastAsia"/>
                <w:color w:val="000000" w:themeColor="text1"/>
                <w:sz w:val="20"/>
              </w:rPr>
              <w:t>）</w:t>
            </w:r>
          </w:p>
        </w:tc>
      </w:tr>
      <w:tr w:rsidR="00A879B4" w:rsidRPr="001E476F" w:rsidTr="00E35A9B">
        <w:trPr>
          <w:trHeight w:val="2098"/>
        </w:trPr>
        <w:tc>
          <w:tcPr>
            <w:tcW w:w="1417" w:type="dxa"/>
            <w:vMerge/>
            <w:vAlign w:val="center"/>
          </w:tcPr>
          <w:p w:rsidR="003543F5" w:rsidRPr="001E476F" w:rsidRDefault="003543F5" w:rsidP="0070183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8D091D" w:rsidRPr="001E476F" w:rsidRDefault="008D091D" w:rsidP="0070183F">
            <w:pPr>
              <w:spacing w:line="20" w:lineRule="atLeast"/>
              <w:rPr>
                <w:color w:val="000000" w:themeColor="text1"/>
              </w:rPr>
            </w:pPr>
          </w:p>
        </w:tc>
      </w:tr>
    </w:tbl>
    <w:p w:rsidR="0006417F" w:rsidRPr="001E476F" w:rsidRDefault="0006417F" w:rsidP="009F1518">
      <w:pPr>
        <w:autoSpaceDE w:val="0"/>
        <w:autoSpaceDN w:val="0"/>
        <w:adjustRightInd w:val="0"/>
        <w:spacing w:line="20" w:lineRule="atLeast"/>
        <w:jc w:val="left"/>
        <w:rPr>
          <w:rFonts w:hAnsi="ＭＳ 明朝"/>
          <w:color w:val="000000" w:themeColor="text1"/>
        </w:rPr>
      </w:pPr>
    </w:p>
    <w:p w:rsidR="002A2077" w:rsidRPr="001E476F" w:rsidRDefault="009F1518" w:rsidP="009F1518">
      <w:pPr>
        <w:autoSpaceDE w:val="0"/>
        <w:autoSpaceDN w:val="0"/>
        <w:adjustRightInd w:val="0"/>
        <w:spacing w:line="20" w:lineRule="atLeast"/>
        <w:jc w:val="left"/>
        <w:rPr>
          <w:color w:val="000000" w:themeColor="text1"/>
        </w:rPr>
      </w:pPr>
      <w:r w:rsidRPr="001E476F">
        <w:rPr>
          <w:rFonts w:hAnsi="ＭＳ 明朝" w:hint="eastAsia"/>
          <w:color w:val="000000" w:themeColor="text1"/>
        </w:rPr>
        <w:t>２</w:t>
      </w:r>
      <w:r w:rsidRPr="001E476F">
        <w:rPr>
          <w:rFonts w:hAnsi="ＭＳ 明朝"/>
          <w:color w:val="000000" w:themeColor="text1"/>
        </w:rPr>
        <w:t xml:space="preserve">　</w:t>
      </w:r>
      <w:r w:rsidR="00F62AD0" w:rsidRPr="001E476F">
        <w:rPr>
          <w:rFonts w:hAnsi="ＭＳ 明朝" w:hint="eastAsia"/>
          <w:color w:val="000000" w:themeColor="text1"/>
        </w:rPr>
        <w:t>現地</w:t>
      </w:r>
      <w:r w:rsidR="002A2077" w:rsidRPr="001E476F">
        <w:rPr>
          <w:rFonts w:hAnsi="ＭＳ 明朝" w:hint="eastAsia"/>
          <w:color w:val="000000" w:themeColor="text1"/>
        </w:rPr>
        <w:t>活動の</w:t>
      </w:r>
      <w:r w:rsidR="00430238" w:rsidRPr="001E476F">
        <w:rPr>
          <w:rFonts w:hAnsi="ＭＳ 明朝" w:hint="eastAsia"/>
          <w:color w:val="000000" w:themeColor="text1"/>
        </w:rPr>
        <w:t>計画</w:t>
      </w:r>
      <w:r w:rsidR="002A2077" w:rsidRPr="001E476F">
        <w:rPr>
          <w:rFonts w:hAnsi="ＭＳ 明朝" w:hint="eastAsia"/>
          <w:color w:val="000000" w:themeColor="text1"/>
        </w:rPr>
        <w:t>・行程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4025"/>
        <w:gridCol w:w="909"/>
      </w:tblGrid>
      <w:tr w:rsidR="001E476F" w:rsidRPr="001E476F" w:rsidTr="00F62AD0">
        <w:trPr>
          <w:trHeight w:val="79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1E476F" w:rsidRDefault="009A6628" w:rsidP="0006417F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日付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1E476F" w:rsidRDefault="009A6628" w:rsidP="00FF07E1">
            <w:pPr>
              <w:spacing w:line="260" w:lineRule="exact"/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主な活動</w:t>
            </w:r>
          </w:p>
          <w:p w:rsidR="009A6628" w:rsidRPr="001E476F" w:rsidRDefault="009A6628" w:rsidP="00FF07E1">
            <w:pPr>
              <w:spacing w:line="240" w:lineRule="exact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（該当する活動の「□」に「✔」を記入してください。）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1E476F" w:rsidRDefault="009A6628" w:rsidP="00FF07E1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6628" w:rsidRPr="001E476F" w:rsidRDefault="009A6628" w:rsidP="00FF07E1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747FDA" w:rsidRPr="007844BF" w:rsidRDefault="00747FDA" w:rsidP="00747FDA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747FDA" w:rsidRPr="007844BF" w:rsidRDefault="00747FDA" w:rsidP="00747FDA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747FDA" w:rsidRPr="007844BF" w:rsidRDefault="00747FDA" w:rsidP="00747FDA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 w:rsidR="00B2103B"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747FDA" w:rsidRPr="007844BF" w:rsidRDefault="00747FDA" w:rsidP="00747FDA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747FDA" w:rsidP="00747FDA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 w:rsidR="00197A83"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 w:rsidR="00B2103B"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1417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F62AD0">
        <w:trPr>
          <w:trHeight w:val="794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47FDA" w:rsidRPr="001E476F" w:rsidRDefault="00747FDA" w:rsidP="00747FDA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lastRenderedPageBreak/>
              <w:t>日付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747FDA" w:rsidRPr="001E476F" w:rsidRDefault="00747FDA" w:rsidP="00747FDA">
            <w:pPr>
              <w:spacing w:line="260" w:lineRule="exact"/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主な活動</w:t>
            </w:r>
          </w:p>
          <w:p w:rsidR="00747FDA" w:rsidRPr="001E476F" w:rsidRDefault="00747FDA" w:rsidP="00747FDA">
            <w:pPr>
              <w:spacing w:line="240" w:lineRule="exact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（該当する活動の「□」に「✔」を記入してください。）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vAlign w:val="center"/>
          </w:tcPr>
          <w:p w:rsidR="00747FDA" w:rsidRPr="001E476F" w:rsidRDefault="00747FDA" w:rsidP="00747FDA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活動の内容</w:t>
            </w:r>
          </w:p>
        </w:tc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747FDA" w:rsidRPr="001E476F" w:rsidRDefault="00747FDA" w:rsidP="00747FDA">
            <w:pPr>
              <w:jc w:val="center"/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備考</w:t>
            </w: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□生活環境の確認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□就業に向けた活動</w:t>
            </w:r>
          </w:p>
          <w:p w:rsidR="00B2103B" w:rsidRPr="007844BF" w:rsidRDefault="00B2103B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□テレワーク、副業、創業、事業承継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事業所移転に向けた活動</w:t>
            </w:r>
          </w:p>
          <w:p w:rsidR="00B2103B" w:rsidRPr="007844BF" w:rsidRDefault="00B2103B" w:rsidP="00B2103B">
            <w:pPr>
              <w:spacing w:line="320" w:lineRule="exact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□住まい探し</w:t>
            </w:r>
          </w:p>
          <w:p w:rsidR="00747FDA" w:rsidRPr="001437EC" w:rsidRDefault="00197A83" w:rsidP="00B2103B">
            <w:pPr>
              <w:spacing w:line="320" w:lineRule="exact"/>
              <w:ind w:left="247" w:hangingChars="100" w:hanging="247"/>
              <w:rPr>
                <w:rFonts w:hAnsi="ＭＳ 明朝" w:cs="ＭＳ 明朝"/>
                <w:color w:val="000000" w:themeColor="text1"/>
                <w:sz w:val="22"/>
              </w:rPr>
            </w:pP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□市内の住民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、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団体</w:t>
            </w:r>
            <w:r>
              <w:rPr>
                <w:rFonts w:hAnsi="ＭＳ 明朝" w:cs="ＭＳ 明朝" w:hint="eastAsia"/>
                <w:color w:val="000000" w:themeColor="text1"/>
                <w:sz w:val="22"/>
              </w:rPr>
              <w:t>又は</w:t>
            </w:r>
            <w:r w:rsidRPr="007844BF">
              <w:rPr>
                <w:rFonts w:hAnsi="ＭＳ 明朝" w:cs="ＭＳ 明朝" w:hint="eastAsia"/>
                <w:color w:val="000000" w:themeColor="text1"/>
                <w:sz w:val="22"/>
              </w:rPr>
              <w:t>事業者との交流活動</w:t>
            </w:r>
            <w:bookmarkStart w:id="0" w:name="_GoBack"/>
            <w:bookmarkEnd w:id="0"/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（午前）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  <w:tr w:rsidR="00747FDA" w:rsidRPr="001E476F" w:rsidTr="00DD6AF9">
        <w:trPr>
          <w:trHeight w:val="1531"/>
        </w:trPr>
        <w:tc>
          <w:tcPr>
            <w:tcW w:w="850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  <w:tc>
          <w:tcPr>
            <w:tcW w:w="3544" w:type="dxa"/>
            <w:vMerge/>
          </w:tcPr>
          <w:p w:rsidR="00747FDA" w:rsidRPr="001E476F" w:rsidRDefault="00747FDA" w:rsidP="00747FDA">
            <w:pPr>
              <w:spacing w:line="280" w:lineRule="exact"/>
              <w:rPr>
                <w:rFonts w:cs="ＭＳ 明朝"/>
                <w:color w:val="000000" w:themeColor="text1"/>
                <w:sz w:val="22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  <w:sz w:val="22"/>
              </w:rPr>
            </w:pPr>
            <w:r w:rsidRPr="001E476F">
              <w:rPr>
                <w:rFonts w:cs="ＭＳ 明朝" w:hint="eastAsia"/>
                <w:color w:val="000000" w:themeColor="text1"/>
                <w:sz w:val="22"/>
              </w:rPr>
              <w:t>（午後）</w:t>
            </w:r>
          </w:p>
        </w:tc>
        <w:tc>
          <w:tcPr>
            <w:tcW w:w="909" w:type="dxa"/>
            <w:vMerge/>
          </w:tcPr>
          <w:p w:rsidR="00747FDA" w:rsidRPr="001E476F" w:rsidRDefault="00747FDA" w:rsidP="00747FDA">
            <w:pPr>
              <w:rPr>
                <w:rFonts w:cs="ＭＳ 明朝"/>
                <w:color w:val="000000" w:themeColor="text1"/>
              </w:rPr>
            </w:pPr>
          </w:p>
        </w:tc>
      </w:tr>
    </w:tbl>
    <w:p w:rsidR="0070183F" w:rsidRPr="001E476F" w:rsidRDefault="000628AC" w:rsidP="001B5D4F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※記載欄が不足する場合は追加してください。</w:t>
      </w:r>
    </w:p>
    <w:p w:rsidR="00DD6AF9" w:rsidRPr="001E476F" w:rsidRDefault="00DD6AF9" w:rsidP="001B5D4F">
      <w:pPr>
        <w:rPr>
          <w:rFonts w:hAnsi="ＭＳ 明朝"/>
          <w:color w:val="000000" w:themeColor="text1"/>
        </w:rPr>
      </w:pPr>
    </w:p>
    <w:p w:rsidR="00DD6AF9" w:rsidRPr="001E476F" w:rsidRDefault="00DD6AF9" w:rsidP="001B5D4F">
      <w:pPr>
        <w:rPr>
          <w:rFonts w:hAnsi="ＭＳ 明朝"/>
          <w:color w:val="000000" w:themeColor="text1"/>
        </w:rPr>
      </w:pPr>
    </w:p>
    <w:p w:rsidR="00E818E8" w:rsidRPr="001E476F" w:rsidRDefault="00E818E8" w:rsidP="001B5D4F">
      <w:pPr>
        <w:rPr>
          <w:rFonts w:hAnsi="ＭＳ 明朝"/>
          <w:color w:val="000000" w:themeColor="text1"/>
        </w:rPr>
      </w:pPr>
      <w:r w:rsidRPr="001E476F">
        <w:rPr>
          <w:rFonts w:hAnsi="ＭＳ 明朝" w:hint="eastAsia"/>
          <w:color w:val="000000" w:themeColor="text1"/>
        </w:rPr>
        <w:lastRenderedPageBreak/>
        <w:t>３</w:t>
      </w:r>
      <w:r w:rsidR="00DD6AF9" w:rsidRPr="001E476F">
        <w:rPr>
          <w:rFonts w:hAnsi="ＭＳ 明朝" w:hint="eastAsia"/>
          <w:color w:val="000000" w:themeColor="text1"/>
        </w:rPr>
        <w:t xml:space="preserve">　事業収支計画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E476F" w:rsidRPr="001E476F" w:rsidTr="00DD6AF9">
        <w:trPr>
          <w:trHeight w:val="567"/>
        </w:trPr>
        <w:tc>
          <w:tcPr>
            <w:tcW w:w="4814" w:type="dxa"/>
            <w:gridSpan w:val="2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収入</w:t>
            </w:r>
          </w:p>
        </w:tc>
        <w:tc>
          <w:tcPr>
            <w:tcW w:w="4814" w:type="dxa"/>
            <w:gridSpan w:val="2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支出額</w:t>
            </w:r>
          </w:p>
        </w:tc>
      </w:tr>
      <w:tr w:rsidR="001E476F" w:rsidRPr="001E476F" w:rsidTr="00DD6AF9">
        <w:trPr>
          <w:trHeight w:val="567"/>
        </w:trPr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区分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金額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区分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金額</w:t>
            </w:r>
          </w:p>
        </w:tc>
      </w:tr>
      <w:tr w:rsidR="001E476F" w:rsidRPr="001E476F" w:rsidTr="00DD6AF9">
        <w:trPr>
          <w:trHeight w:val="680"/>
        </w:trPr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補助金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交通費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</w:tr>
      <w:tr w:rsidR="001E476F" w:rsidRPr="001E476F" w:rsidTr="00DD6AF9">
        <w:trPr>
          <w:trHeight w:val="680"/>
        </w:trPr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自己資金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滞在費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</w:tr>
      <w:tr w:rsidR="001E476F" w:rsidRPr="001E476F" w:rsidTr="00DD6AF9">
        <w:trPr>
          <w:trHeight w:val="680"/>
        </w:trPr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施設費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</w:tr>
      <w:tr w:rsidR="00DD6AF9" w:rsidRPr="001E476F" w:rsidTr="00DD6AF9">
        <w:trPr>
          <w:trHeight w:val="680"/>
        </w:trPr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jc w:val="center"/>
              <w:rPr>
                <w:rFonts w:hAnsi="ＭＳ 明朝"/>
                <w:color w:val="000000" w:themeColor="text1"/>
              </w:rPr>
            </w:pPr>
            <w:r w:rsidRPr="001E476F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2407" w:type="dxa"/>
            <w:vAlign w:val="center"/>
          </w:tcPr>
          <w:p w:rsidR="00DD6AF9" w:rsidRPr="001E476F" w:rsidRDefault="00DD6AF9" w:rsidP="00DD6AF9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DD6AF9" w:rsidRPr="001E476F" w:rsidRDefault="00DD6AF9" w:rsidP="001B5D4F">
      <w:pPr>
        <w:rPr>
          <w:rFonts w:hAnsi="ＭＳ 明朝"/>
          <w:color w:val="000000" w:themeColor="text1"/>
        </w:rPr>
      </w:pPr>
    </w:p>
    <w:sectPr w:rsidR="00DD6AF9" w:rsidRPr="001E476F" w:rsidSect="0006417F">
      <w:pgSz w:w="11906" w:h="16838" w:code="9"/>
      <w:pgMar w:top="1134" w:right="1134" w:bottom="1134" w:left="113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046" w:rsidRDefault="00823046" w:rsidP="00072A39">
      <w:r>
        <w:separator/>
      </w:r>
    </w:p>
  </w:endnote>
  <w:endnote w:type="continuationSeparator" w:id="0">
    <w:p w:rsidR="00823046" w:rsidRDefault="00823046" w:rsidP="0007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046" w:rsidRDefault="00823046" w:rsidP="00072A39">
      <w:r>
        <w:separator/>
      </w:r>
    </w:p>
  </w:footnote>
  <w:footnote w:type="continuationSeparator" w:id="0">
    <w:p w:rsidR="00823046" w:rsidRDefault="00823046" w:rsidP="0007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7075"/>
    <w:multiLevelType w:val="hybridMultilevel"/>
    <w:tmpl w:val="D0D2B2B2"/>
    <w:lvl w:ilvl="0" w:tplc="80F0ED30">
      <w:start w:val="1"/>
      <w:numFmt w:val="decimal"/>
      <w:lvlText w:val="%1"/>
      <w:lvlJc w:val="left"/>
      <w:pPr>
        <w:ind w:left="3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D9"/>
    <w:rsid w:val="000123BE"/>
    <w:rsid w:val="000202C7"/>
    <w:rsid w:val="00030DBD"/>
    <w:rsid w:val="00030F13"/>
    <w:rsid w:val="000532D0"/>
    <w:rsid w:val="000543F4"/>
    <w:rsid w:val="000628AC"/>
    <w:rsid w:val="0006417F"/>
    <w:rsid w:val="00072A39"/>
    <w:rsid w:val="00087960"/>
    <w:rsid w:val="000936D9"/>
    <w:rsid w:val="000A4321"/>
    <w:rsid w:val="000E520B"/>
    <w:rsid w:val="00142827"/>
    <w:rsid w:val="0014720A"/>
    <w:rsid w:val="00156545"/>
    <w:rsid w:val="00165A9F"/>
    <w:rsid w:val="001708E5"/>
    <w:rsid w:val="001758B8"/>
    <w:rsid w:val="0017671D"/>
    <w:rsid w:val="00182FC0"/>
    <w:rsid w:val="00196EDC"/>
    <w:rsid w:val="00197A83"/>
    <w:rsid w:val="001A0EBE"/>
    <w:rsid w:val="001A5092"/>
    <w:rsid w:val="001B5D4F"/>
    <w:rsid w:val="001C6489"/>
    <w:rsid w:val="001E476F"/>
    <w:rsid w:val="001E62F7"/>
    <w:rsid w:val="001E71B5"/>
    <w:rsid w:val="001F2A0B"/>
    <w:rsid w:val="002072CE"/>
    <w:rsid w:val="00225CD0"/>
    <w:rsid w:val="0023166B"/>
    <w:rsid w:val="00251797"/>
    <w:rsid w:val="00265A17"/>
    <w:rsid w:val="002709AD"/>
    <w:rsid w:val="00271C35"/>
    <w:rsid w:val="0027750A"/>
    <w:rsid w:val="002875E4"/>
    <w:rsid w:val="002A2077"/>
    <w:rsid w:val="002F34E0"/>
    <w:rsid w:val="002F5EAC"/>
    <w:rsid w:val="002F766C"/>
    <w:rsid w:val="00310E3A"/>
    <w:rsid w:val="00321221"/>
    <w:rsid w:val="00335487"/>
    <w:rsid w:val="003543F5"/>
    <w:rsid w:val="00354EA8"/>
    <w:rsid w:val="00367D92"/>
    <w:rsid w:val="003706D0"/>
    <w:rsid w:val="00372C3C"/>
    <w:rsid w:val="0037584D"/>
    <w:rsid w:val="00382C3B"/>
    <w:rsid w:val="003A7A4A"/>
    <w:rsid w:val="003C6DA1"/>
    <w:rsid w:val="003D2EB5"/>
    <w:rsid w:val="003D338D"/>
    <w:rsid w:val="003E439E"/>
    <w:rsid w:val="00406100"/>
    <w:rsid w:val="0042605E"/>
    <w:rsid w:val="00430238"/>
    <w:rsid w:val="00442994"/>
    <w:rsid w:val="0045419B"/>
    <w:rsid w:val="00455F35"/>
    <w:rsid w:val="004A37BD"/>
    <w:rsid w:val="004B081D"/>
    <w:rsid w:val="004C1CE8"/>
    <w:rsid w:val="004C4E3D"/>
    <w:rsid w:val="004D7F41"/>
    <w:rsid w:val="005016AF"/>
    <w:rsid w:val="00504C53"/>
    <w:rsid w:val="005217E1"/>
    <w:rsid w:val="00536BDD"/>
    <w:rsid w:val="005743FA"/>
    <w:rsid w:val="00575C9F"/>
    <w:rsid w:val="00596CC7"/>
    <w:rsid w:val="005B06A2"/>
    <w:rsid w:val="005F09F0"/>
    <w:rsid w:val="006234FB"/>
    <w:rsid w:val="00641291"/>
    <w:rsid w:val="00656DB1"/>
    <w:rsid w:val="00665096"/>
    <w:rsid w:val="00674F8B"/>
    <w:rsid w:val="00684E38"/>
    <w:rsid w:val="006A6CE4"/>
    <w:rsid w:val="006B0478"/>
    <w:rsid w:val="006B2C57"/>
    <w:rsid w:val="006C0254"/>
    <w:rsid w:val="006D42C1"/>
    <w:rsid w:val="006D4E94"/>
    <w:rsid w:val="006E7D80"/>
    <w:rsid w:val="0070183F"/>
    <w:rsid w:val="00701DFF"/>
    <w:rsid w:val="00712A14"/>
    <w:rsid w:val="00713164"/>
    <w:rsid w:val="00714E37"/>
    <w:rsid w:val="00720DE1"/>
    <w:rsid w:val="00722A57"/>
    <w:rsid w:val="00745E72"/>
    <w:rsid w:val="00747FDA"/>
    <w:rsid w:val="007654B7"/>
    <w:rsid w:val="007829D1"/>
    <w:rsid w:val="007934E7"/>
    <w:rsid w:val="00797026"/>
    <w:rsid w:val="007A295C"/>
    <w:rsid w:val="007A3F40"/>
    <w:rsid w:val="007C3E2E"/>
    <w:rsid w:val="007F636B"/>
    <w:rsid w:val="008023E3"/>
    <w:rsid w:val="00822355"/>
    <w:rsid w:val="00823046"/>
    <w:rsid w:val="00836D3A"/>
    <w:rsid w:val="008633DE"/>
    <w:rsid w:val="0089163F"/>
    <w:rsid w:val="008A7ADA"/>
    <w:rsid w:val="008C452D"/>
    <w:rsid w:val="008C49B6"/>
    <w:rsid w:val="008D091D"/>
    <w:rsid w:val="008D53E7"/>
    <w:rsid w:val="00903DBD"/>
    <w:rsid w:val="00905BAB"/>
    <w:rsid w:val="0091148A"/>
    <w:rsid w:val="00915891"/>
    <w:rsid w:val="00917B57"/>
    <w:rsid w:val="0093180C"/>
    <w:rsid w:val="00932DE0"/>
    <w:rsid w:val="0093734A"/>
    <w:rsid w:val="00947A33"/>
    <w:rsid w:val="00957346"/>
    <w:rsid w:val="00957EEB"/>
    <w:rsid w:val="00961407"/>
    <w:rsid w:val="00983864"/>
    <w:rsid w:val="00993D20"/>
    <w:rsid w:val="009954AF"/>
    <w:rsid w:val="009A2418"/>
    <w:rsid w:val="009A6628"/>
    <w:rsid w:val="009A7898"/>
    <w:rsid w:val="009B49EA"/>
    <w:rsid w:val="009F1518"/>
    <w:rsid w:val="009F1A13"/>
    <w:rsid w:val="00A31639"/>
    <w:rsid w:val="00A36140"/>
    <w:rsid w:val="00A54A26"/>
    <w:rsid w:val="00A62ED7"/>
    <w:rsid w:val="00A72BC8"/>
    <w:rsid w:val="00A82273"/>
    <w:rsid w:val="00A879B4"/>
    <w:rsid w:val="00A90593"/>
    <w:rsid w:val="00AB428C"/>
    <w:rsid w:val="00AC025E"/>
    <w:rsid w:val="00AD6EA4"/>
    <w:rsid w:val="00AF0F45"/>
    <w:rsid w:val="00AF1B73"/>
    <w:rsid w:val="00B021C0"/>
    <w:rsid w:val="00B03AD9"/>
    <w:rsid w:val="00B1265E"/>
    <w:rsid w:val="00B148C8"/>
    <w:rsid w:val="00B2103B"/>
    <w:rsid w:val="00B2776B"/>
    <w:rsid w:val="00B3301A"/>
    <w:rsid w:val="00B44BD3"/>
    <w:rsid w:val="00B577B9"/>
    <w:rsid w:val="00B83524"/>
    <w:rsid w:val="00B928CD"/>
    <w:rsid w:val="00BA0186"/>
    <w:rsid w:val="00BA2F7B"/>
    <w:rsid w:val="00BF34FF"/>
    <w:rsid w:val="00C1622E"/>
    <w:rsid w:val="00C7702D"/>
    <w:rsid w:val="00C8629C"/>
    <w:rsid w:val="00C94A70"/>
    <w:rsid w:val="00CD55BC"/>
    <w:rsid w:val="00CF091F"/>
    <w:rsid w:val="00D03FA4"/>
    <w:rsid w:val="00D349F4"/>
    <w:rsid w:val="00D4681E"/>
    <w:rsid w:val="00D50562"/>
    <w:rsid w:val="00D60579"/>
    <w:rsid w:val="00D9398C"/>
    <w:rsid w:val="00DA27DC"/>
    <w:rsid w:val="00DB12A2"/>
    <w:rsid w:val="00DD6AF9"/>
    <w:rsid w:val="00DE4E01"/>
    <w:rsid w:val="00DE70D7"/>
    <w:rsid w:val="00DF07DC"/>
    <w:rsid w:val="00E1118F"/>
    <w:rsid w:val="00E31634"/>
    <w:rsid w:val="00E35524"/>
    <w:rsid w:val="00E35A9B"/>
    <w:rsid w:val="00E714BA"/>
    <w:rsid w:val="00E818E8"/>
    <w:rsid w:val="00EA489D"/>
    <w:rsid w:val="00EA50A4"/>
    <w:rsid w:val="00EC6204"/>
    <w:rsid w:val="00ED6391"/>
    <w:rsid w:val="00EE2338"/>
    <w:rsid w:val="00EE3A9E"/>
    <w:rsid w:val="00F20EDB"/>
    <w:rsid w:val="00F539D3"/>
    <w:rsid w:val="00F62AD0"/>
    <w:rsid w:val="00F71B64"/>
    <w:rsid w:val="00F8363E"/>
    <w:rsid w:val="00FC0918"/>
    <w:rsid w:val="00FD5876"/>
    <w:rsid w:val="00FD6D80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3CE1C9A3-14A8-4840-98D8-AF09665C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4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A3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72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A39"/>
    <w:rPr>
      <w:kern w:val="2"/>
      <w:sz w:val="24"/>
      <w:szCs w:val="22"/>
    </w:rPr>
  </w:style>
  <w:style w:type="paragraph" w:styleId="a7">
    <w:name w:val="Note Heading"/>
    <w:basedOn w:val="a"/>
    <w:next w:val="a"/>
    <w:link w:val="a8"/>
    <w:semiHidden/>
    <w:rsid w:val="008D53E7"/>
    <w:pPr>
      <w:jc w:val="center"/>
    </w:pPr>
    <w:rPr>
      <w:rFonts w:ascii="Century"/>
      <w:szCs w:val="24"/>
    </w:rPr>
  </w:style>
  <w:style w:type="character" w:customStyle="1" w:styleId="a8">
    <w:name w:val="記 (文字)"/>
    <w:basedOn w:val="a0"/>
    <w:link w:val="a7"/>
    <w:semiHidden/>
    <w:rsid w:val="008D53E7"/>
    <w:rPr>
      <w:rFonts w:ascii="Century"/>
      <w:kern w:val="2"/>
      <w:sz w:val="24"/>
      <w:szCs w:val="24"/>
    </w:rPr>
  </w:style>
  <w:style w:type="paragraph" w:styleId="a9">
    <w:name w:val="Closing"/>
    <w:basedOn w:val="a"/>
    <w:link w:val="aa"/>
    <w:semiHidden/>
    <w:rsid w:val="008D53E7"/>
    <w:pPr>
      <w:jc w:val="right"/>
    </w:pPr>
    <w:rPr>
      <w:rFonts w:hAnsi="ＭＳ 明朝"/>
      <w:sz w:val="21"/>
      <w:szCs w:val="24"/>
    </w:rPr>
  </w:style>
  <w:style w:type="character" w:customStyle="1" w:styleId="aa">
    <w:name w:val="結語 (文字)"/>
    <w:basedOn w:val="a0"/>
    <w:link w:val="a9"/>
    <w:semiHidden/>
    <w:rsid w:val="008D53E7"/>
    <w:rPr>
      <w:rFonts w:hAnsi="ＭＳ 明朝"/>
      <w:kern w:val="2"/>
      <w:sz w:val="21"/>
      <w:szCs w:val="24"/>
    </w:rPr>
  </w:style>
  <w:style w:type="table" w:styleId="ab">
    <w:name w:val="Table Grid"/>
    <w:basedOn w:val="a1"/>
    <w:uiPriority w:val="59"/>
    <w:rsid w:val="00321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6DB1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73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73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734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73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734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37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373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CA80-B877-4540-908D-8235F48D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012679</dc:creator>
  <cp:lastModifiedBy>森 健太</cp:lastModifiedBy>
  <cp:revision>14</cp:revision>
  <cp:lastPrinted>2022-03-23T01:05:00Z</cp:lastPrinted>
  <dcterms:created xsi:type="dcterms:W3CDTF">2023-07-12T08:32:00Z</dcterms:created>
  <dcterms:modified xsi:type="dcterms:W3CDTF">2024-06-12T00:57:00Z</dcterms:modified>
</cp:coreProperties>
</file>