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1265" w14:textId="77777777" w:rsidR="00624DF0" w:rsidRPr="00FB3B8C" w:rsidRDefault="00624DF0" w:rsidP="00624DF0">
      <w:pPr>
        <w:widowControl/>
        <w:rPr>
          <w:rFonts w:eastAsiaTheme="majorEastAsia" w:cs="ＭＳ Ｐゴシック"/>
          <w:kern w:val="0"/>
        </w:rPr>
      </w:pPr>
      <w:r w:rsidRPr="00FB3B8C">
        <w:rPr>
          <w:rFonts w:eastAsiaTheme="majorEastAsia" w:cs="ＭＳ Ｐゴシック" w:hint="eastAsia"/>
          <w:kern w:val="0"/>
        </w:rPr>
        <w:t>第４号様式</w:t>
      </w:r>
      <w:r>
        <w:rPr>
          <w:rFonts w:eastAsiaTheme="majorEastAsia" w:cs="ＭＳ Ｐゴシック" w:hint="eastAsia"/>
          <w:kern w:val="0"/>
        </w:rPr>
        <w:t>（２⑻関係）</w:t>
      </w:r>
    </w:p>
    <w:p w14:paraId="606A9B6F" w14:textId="77777777" w:rsidR="00624DF0" w:rsidRPr="00FB3B8C" w:rsidRDefault="00624DF0" w:rsidP="00624DF0">
      <w:pPr>
        <w:widowControl/>
        <w:jc w:val="center"/>
        <w:rPr>
          <w:rFonts w:eastAsiaTheme="majorEastAsia" w:cs="ＭＳ Ｐゴシック"/>
          <w:kern w:val="0"/>
          <w:sz w:val="24"/>
          <w:szCs w:val="24"/>
        </w:rPr>
      </w:pPr>
      <w:r w:rsidRPr="00FB3B8C">
        <w:rPr>
          <w:rFonts w:eastAsiaTheme="majorEastAsia" w:cs="ＭＳ Ｐゴシック"/>
          <w:kern w:val="0"/>
          <w:sz w:val="24"/>
          <w:szCs w:val="24"/>
        </w:rPr>
        <w:t>設備比較証明書</w:t>
      </w:r>
    </w:p>
    <w:p w14:paraId="74D9DD25" w14:textId="77777777" w:rsidR="00624DF0" w:rsidRPr="00FB3B8C" w:rsidRDefault="00624DF0" w:rsidP="00624DF0">
      <w:pPr>
        <w:widowControl/>
        <w:jc w:val="right"/>
        <w:rPr>
          <w:rFonts w:eastAsiaTheme="majorEastAsia" w:cs="ＭＳ Ｐゴシック"/>
          <w:kern w:val="0"/>
          <w:sz w:val="22"/>
        </w:rPr>
      </w:pPr>
      <w:r w:rsidRPr="00FB3B8C">
        <w:rPr>
          <w:rFonts w:eastAsiaTheme="majorEastAsia" w:cs="ＭＳ Ｐゴシック"/>
          <w:kern w:val="0"/>
        </w:rPr>
        <w:t>年　　月　　日</w:t>
      </w:r>
    </w:p>
    <w:p w14:paraId="6505BCE4" w14:textId="77777777" w:rsidR="00624DF0" w:rsidRPr="00FB3B8C" w:rsidRDefault="00624DF0" w:rsidP="00624DF0">
      <w:pPr>
        <w:widowControl/>
        <w:rPr>
          <w:rFonts w:eastAsiaTheme="majorEastAsia" w:cs="ＭＳ Ｐゴシック"/>
          <w:kern w:val="0"/>
          <w:sz w:val="22"/>
        </w:rPr>
      </w:pPr>
      <w:r w:rsidRPr="00FB3B8C">
        <w:rPr>
          <w:rFonts w:eastAsiaTheme="majorEastAsia" w:cs="ＭＳ Ｐゴシック" w:hint="eastAsia"/>
          <w:kern w:val="0"/>
        </w:rPr>
        <w:t>（あて先）長崎市長</w:t>
      </w:r>
    </w:p>
    <w:p w14:paraId="282C58C3" w14:textId="77777777" w:rsidR="00624DF0" w:rsidRPr="00FB3B8C" w:rsidRDefault="00624DF0" w:rsidP="00624DF0">
      <w:pPr>
        <w:widowControl/>
        <w:wordWrap w:val="0"/>
        <w:jc w:val="right"/>
        <w:rPr>
          <w:rFonts w:eastAsiaTheme="majorEastAsia" w:cs="ＭＳ Ｐゴシック"/>
          <w:kern w:val="0"/>
        </w:rPr>
      </w:pPr>
      <w:r w:rsidRPr="00FB3B8C">
        <w:rPr>
          <w:rFonts w:eastAsiaTheme="majorEastAsia" w:cs="ＭＳ Ｐゴシック"/>
          <w:kern w:val="0"/>
        </w:rPr>
        <w:t xml:space="preserve">住所（証明事業者）　　　　　　　　　　　　　</w:t>
      </w:r>
    </w:p>
    <w:p w14:paraId="4855F3D3" w14:textId="77777777" w:rsidR="00624DF0" w:rsidRPr="00FB3B8C" w:rsidRDefault="00624DF0" w:rsidP="00624DF0">
      <w:pPr>
        <w:widowControl/>
        <w:wordWrap w:val="0"/>
        <w:jc w:val="right"/>
        <w:rPr>
          <w:rFonts w:eastAsiaTheme="majorEastAsia" w:cs="ＭＳ Ｐゴシック"/>
          <w:kern w:val="0"/>
        </w:rPr>
      </w:pPr>
      <w:r w:rsidRPr="00FB3B8C">
        <w:rPr>
          <w:rFonts w:eastAsiaTheme="majorEastAsia" w:cs="ＭＳ Ｐゴシック"/>
          <w:kern w:val="0"/>
        </w:rPr>
        <w:t xml:space="preserve">名称（証明事業者）　　　　　　　　　　　　　</w:t>
      </w:r>
    </w:p>
    <w:p w14:paraId="2477CE54" w14:textId="77777777" w:rsidR="00624DF0" w:rsidRPr="00FB3B8C" w:rsidRDefault="00624DF0" w:rsidP="00624DF0">
      <w:pPr>
        <w:widowControl/>
        <w:wordWrap w:val="0"/>
        <w:jc w:val="right"/>
        <w:rPr>
          <w:rFonts w:eastAsiaTheme="majorEastAsia" w:cs="ＭＳ Ｐゴシック"/>
          <w:kern w:val="0"/>
        </w:rPr>
      </w:pPr>
      <w:r w:rsidRPr="00FB3B8C">
        <w:rPr>
          <w:rFonts w:eastAsiaTheme="majorEastAsia" w:cs="ＭＳ Ｐゴシック"/>
          <w:kern w:val="0"/>
        </w:rPr>
        <w:t xml:space="preserve">代表者の職氏名　　　　　　　　　　　　　</w:t>
      </w:r>
      <w:r w:rsidRPr="00FB3B8C">
        <w:rPr>
          <w:rFonts w:eastAsiaTheme="majorEastAsia" w:cs="Times New Roman"/>
          <w:sz w:val="22"/>
          <w:szCs w:val="24"/>
        </w:rPr>
        <w:t>印</w:t>
      </w:r>
    </w:p>
    <w:p w14:paraId="23333CD7" w14:textId="77777777" w:rsidR="00624DF0" w:rsidRPr="00FB3B8C" w:rsidRDefault="00624DF0" w:rsidP="00624DF0">
      <w:pPr>
        <w:widowControl/>
        <w:spacing w:line="200" w:lineRule="atLeast"/>
        <w:jc w:val="left"/>
        <w:rPr>
          <w:rFonts w:eastAsiaTheme="majorEastAsia" w:cs="ＭＳ Ｐゴシック"/>
          <w:kern w:val="0"/>
          <w:sz w:val="22"/>
        </w:rPr>
      </w:pPr>
    </w:p>
    <w:p w14:paraId="7FB1D327" w14:textId="77777777" w:rsidR="00624DF0" w:rsidRPr="00FB3B8C" w:rsidRDefault="00624DF0" w:rsidP="00624DF0">
      <w:pPr>
        <w:widowControl/>
        <w:spacing w:line="200" w:lineRule="atLeast"/>
        <w:jc w:val="left"/>
        <w:rPr>
          <w:rFonts w:eastAsiaTheme="majorEastAsia" w:cs="ＭＳ Ｐゴシック"/>
          <w:kern w:val="0"/>
          <w:sz w:val="22"/>
        </w:rPr>
      </w:pPr>
      <w:r w:rsidRPr="00FB3B8C">
        <w:rPr>
          <w:rFonts w:eastAsiaTheme="majorEastAsia" w:cs="ＭＳ Ｐゴシック"/>
          <w:kern w:val="0"/>
          <w:sz w:val="22"/>
        </w:rPr>
        <w:t xml:space="preserve">　</w:t>
      </w:r>
      <w:r w:rsidRPr="00FB3B8C">
        <w:rPr>
          <w:rFonts w:eastAsiaTheme="majorEastAsia" w:cs="ＭＳ Ｐゴシック"/>
          <w:kern w:val="0"/>
        </w:rPr>
        <w:t>長崎市</w:t>
      </w:r>
      <w:r w:rsidRPr="00FB3B8C">
        <w:rPr>
          <w:rFonts w:eastAsiaTheme="majorEastAsia" w:cs="ＭＳ Ｐゴシック" w:hint="eastAsia"/>
          <w:kern w:val="0"/>
        </w:rPr>
        <w:t>ＧＸ促進事業費補助金（省エネ促進事業）</w:t>
      </w:r>
      <w:r w:rsidRPr="00FB3B8C">
        <w:rPr>
          <w:rFonts w:eastAsiaTheme="majorEastAsia" w:cs="ＭＳ Ｐゴシック"/>
          <w:kern w:val="0"/>
        </w:rPr>
        <w:t>に申請する</w:t>
      </w:r>
      <w:r>
        <w:rPr>
          <w:rFonts w:eastAsiaTheme="majorEastAsia" w:cs="ＭＳ Ｐゴシック" w:hint="eastAsia"/>
          <w:kern w:val="0"/>
        </w:rPr>
        <w:t>次</w:t>
      </w:r>
      <w:r w:rsidRPr="00FB3B8C">
        <w:rPr>
          <w:rFonts w:eastAsiaTheme="majorEastAsia" w:cs="ＭＳ Ｐゴシック"/>
          <w:kern w:val="0"/>
        </w:rPr>
        <w:t>の機械設備等について、既存の機械設備等と比較して、省エネ効果又は高効率効果は</w:t>
      </w:r>
      <w:r w:rsidRPr="00FB3B8C">
        <w:rPr>
          <w:rFonts w:eastAsiaTheme="majorEastAsia" w:cs="ＭＳ Ｐゴシック" w:hint="eastAsia"/>
          <w:kern w:val="0"/>
        </w:rPr>
        <w:t>１０</w:t>
      </w:r>
      <w:r w:rsidRPr="00FB3B8C">
        <w:rPr>
          <w:rFonts w:eastAsiaTheme="majorEastAsia" w:cs="ＭＳ Ｐゴシック"/>
          <w:kern w:val="0"/>
        </w:rPr>
        <w:t>％</w:t>
      </w:r>
      <w:r w:rsidRPr="00FB3B8C">
        <w:rPr>
          <w:rFonts w:eastAsiaTheme="majorEastAsia" w:cs="ＭＳ Ｐゴシック" w:hint="eastAsia"/>
          <w:kern w:val="0"/>
        </w:rPr>
        <w:t>程度</w:t>
      </w:r>
      <w:r w:rsidRPr="00FB3B8C">
        <w:rPr>
          <w:rFonts w:eastAsiaTheme="majorEastAsia" w:cs="ＭＳ Ｐゴシック"/>
          <w:kern w:val="0"/>
        </w:rPr>
        <w:t>以上であると判断したことを証明します。</w:t>
      </w:r>
      <w:r w:rsidRPr="00FB3B8C">
        <w:rPr>
          <w:rFonts w:eastAsiaTheme="majorEastAsia" w:cs="ＭＳ Ｐゴシック"/>
          <w:kern w:val="0"/>
        </w:rPr>
        <w:br/>
      </w:r>
      <w:r w:rsidRPr="00FB3B8C">
        <w:rPr>
          <w:rFonts w:eastAsiaTheme="majorEastAsia" w:cs="ＭＳ Ｐゴシック"/>
          <w:kern w:val="0"/>
        </w:rPr>
        <w:t xml:space="preserve">　省エネルギー効果又は高効率効果の計算根拠資料の提出を求められた場合は、責任をもって説明及び計算根拠資料の提出に応じます。</w:t>
      </w:r>
    </w:p>
    <w:p w14:paraId="63FE7135" w14:textId="77777777" w:rsidR="00624DF0" w:rsidRPr="00FB3B8C" w:rsidRDefault="00624DF0" w:rsidP="00624DF0">
      <w:pPr>
        <w:widowControl/>
        <w:jc w:val="center"/>
        <w:rPr>
          <w:rFonts w:eastAsiaTheme="majorEastAsia" w:cs="ＭＳ Ｐゴシック"/>
          <w:kern w:val="0"/>
          <w:sz w:val="22"/>
        </w:rPr>
      </w:pPr>
      <w:r w:rsidRPr="00FB3B8C">
        <w:rPr>
          <w:rFonts w:eastAsiaTheme="majorEastAsia" w:cs="ＭＳ Ｐゴシック"/>
          <w:kern w:val="0"/>
          <w:sz w:val="22"/>
        </w:rPr>
        <w:t>記</w:t>
      </w:r>
    </w:p>
    <w:p w14:paraId="3349E9C7" w14:textId="77777777" w:rsidR="00624DF0" w:rsidRPr="00FB3B8C" w:rsidRDefault="00624DF0" w:rsidP="00624DF0">
      <w:pPr>
        <w:widowControl/>
        <w:jc w:val="left"/>
        <w:rPr>
          <w:rFonts w:eastAsiaTheme="majorEastAsia" w:cs="ＭＳ Ｐゴシック"/>
          <w:kern w:val="0"/>
          <w:szCs w:val="21"/>
        </w:rPr>
      </w:pPr>
      <w:r w:rsidRPr="00FB3B8C">
        <w:rPr>
          <w:rFonts w:eastAsiaTheme="majorEastAsia" w:cs="ＭＳ Ｐゴシック"/>
          <w:kern w:val="0"/>
          <w:szCs w:val="21"/>
        </w:rPr>
        <w:t>１．申請者情報</w:t>
      </w:r>
    </w:p>
    <w:tbl>
      <w:tblPr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0"/>
        <w:gridCol w:w="6940"/>
      </w:tblGrid>
      <w:tr w:rsidR="00624DF0" w:rsidRPr="00FB3B8C" w14:paraId="4D9323EC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3DF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補助金申請事業者住所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A2A8DE9" w14:textId="77777777" w:rsidR="00624DF0" w:rsidRPr="00FB3B8C" w:rsidRDefault="00624DF0" w:rsidP="00416138">
            <w:pPr>
              <w:widowControl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  <w:tr w:rsidR="00624DF0" w:rsidRPr="00FB3B8C" w14:paraId="0935C70B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ED60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補助金申請事業者名称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A005125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</w:tbl>
    <w:p w14:paraId="6F21B939" w14:textId="77777777" w:rsidR="00624DF0" w:rsidRPr="00FB3B8C" w:rsidRDefault="00624DF0" w:rsidP="00624DF0">
      <w:pPr>
        <w:widowControl/>
        <w:jc w:val="left"/>
        <w:rPr>
          <w:rFonts w:eastAsiaTheme="majorEastAsia" w:cs="ＭＳ Ｐゴシック"/>
          <w:kern w:val="0"/>
          <w:szCs w:val="21"/>
        </w:rPr>
      </w:pPr>
      <w:r w:rsidRPr="00FB3B8C">
        <w:rPr>
          <w:rFonts w:eastAsiaTheme="majorEastAsia" w:cs="ＭＳ Ｐゴシック"/>
          <w:kern w:val="0"/>
          <w:szCs w:val="21"/>
        </w:rPr>
        <w:t>２．機械設備等情報</w:t>
      </w:r>
    </w:p>
    <w:tbl>
      <w:tblPr>
        <w:tblW w:w="96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0"/>
        <w:gridCol w:w="2440"/>
        <w:gridCol w:w="2348"/>
        <w:gridCol w:w="2152"/>
      </w:tblGrid>
      <w:tr w:rsidR="00624DF0" w:rsidRPr="00FB3B8C" w14:paraId="3FC13434" w14:textId="77777777" w:rsidTr="00416138">
        <w:trPr>
          <w:trHeight w:val="22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BC3CD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98AA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既存機械設備等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A214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導入予定機械設備等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9775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備　考</w:t>
            </w:r>
          </w:p>
        </w:tc>
      </w:tr>
      <w:tr w:rsidR="00624DF0" w:rsidRPr="00FB3B8C" w14:paraId="43ABC6A6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7A6A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メーカー等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DF1384E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A09F5A8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0878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  <w:tr w:rsidR="00624DF0" w:rsidRPr="00FB3B8C" w14:paraId="5C0BFE42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AD17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機械設備等の名称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F2D1C94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0AE2FB5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919B4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  <w:tr w:rsidR="00624DF0" w:rsidRPr="00FB3B8C" w14:paraId="521BD55C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0B28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型番・型式等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586EDEC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4626241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04AA0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  <w:tr w:rsidR="00624DF0" w:rsidRPr="00FB3B8C" w14:paraId="1EE65079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038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製造年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67616FF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B5D0663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ABDF7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  <w:tr w:rsidR="00624DF0" w:rsidRPr="00FB3B8C" w14:paraId="1C6D0FCC" w14:textId="77777777" w:rsidTr="00416138">
        <w:trPr>
          <w:trHeight w:val="297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E17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台数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8855A74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EEBBA0D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D817B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  <w:tr w:rsidR="00624DF0" w:rsidRPr="00FB3B8C" w14:paraId="59380EEF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BCDC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取得（予定）価格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6D70FCCA" w14:textId="77777777" w:rsidR="00624DF0" w:rsidRPr="00FB3B8C" w:rsidRDefault="00624DF0" w:rsidP="00416138">
            <w:pPr>
              <w:widowControl/>
              <w:jc w:val="righ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円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29ECC6B" w14:textId="77777777" w:rsidR="00624DF0" w:rsidRPr="00FB3B8C" w:rsidRDefault="00624DF0" w:rsidP="00416138">
            <w:pPr>
              <w:widowControl/>
              <w:jc w:val="righ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円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4E23D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</w:tbl>
    <w:p w14:paraId="56A1B952" w14:textId="77777777" w:rsidR="00624DF0" w:rsidRPr="00FB3B8C" w:rsidRDefault="00624DF0" w:rsidP="00624DF0">
      <w:pPr>
        <w:spacing w:line="240" w:lineRule="atLeast"/>
        <w:jc w:val="left"/>
        <w:rPr>
          <w:rFonts w:eastAsiaTheme="majorEastAsia" w:cs="Times New Roman"/>
          <w:szCs w:val="21"/>
          <w:lang w:eastAsia="zh-TW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0"/>
        <w:gridCol w:w="781"/>
        <w:gridCol w:w="1597"/>
        <w:gridCol w:w="1023"/>
        <w:gridCol w:w="1387"/>
        <w:gridCol w:w="2126"/>
      </w:tblGrid>
      <w:tr w:rsidR="00624DF0" w:rsidRPr="00FB3B8C" w14:paraId="40FE8D8E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581B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比較項目（１台当たり）</w:t>
            </w:r>
            <w:r w:rsidRPr="00FB3B8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CB11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既存機械設備等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1B0C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導入予定機械設備等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D53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備　考</w:t>
            </w:r>
          </w:p>
        </w:tc>
      </w:tr>
      <w:tr w:rsidR="00624DF0" w:rsidRPr="00FB3B8C" w14:paraId="7825F354" w14:textId="77777777" w:rsidTr="00416138">
        <w:trPr>
          <w:trHeight w:val="3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69B7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3EE3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（</w:t>
            </w:r>
            <w:r w:rsidRPr="00FB3B8C">
              <w:rPr>
                <w:rFonts w:eastAsiaTheme="majorEastAsia" w:cs="ＭＳ Ｐゴシック"/>
                <w:kern w:val="0"/>
                <w:szCs w:val="21"/>
              </w:rPr>
              <w:t>A</w:t>
            </w:r>
            <w:r w:rsidRPr="00FB3B8C">
              <w:rPr>
                <w:rFonts w:eastAsiaTheme="majorEastAsia" w:cs="ＭＳ Ｐゴシック"/>
                <w:kern w:val="0"/>
                <w:szCs w:val="21"/>
              </w:rPr>
              <w:t>）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21DE6728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81C98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  <w:r w:rsidRPr="00FB3B8C">
              <w:rPr>
                <w:rFonts w:eastAsiaTheme="majorEastAsia" w:cs="ＭＳ Ｐゴシック"/>
                <w:kern w:val="0"/>
                <w:szCs w:val="21"/>
              </w:rPr>
              <w:t>（</w:t>
            </w:r>
            <w:r w:rsidRPr="00FB3B8C">
              <w:rPr>
                <w:rFonts w:eastAsiaTheme="majorEastAsia" w:cs="ＭＳ Ｐゴシック"/>
                <w:kern w:val="0"/>
                <w:szCs w:val="21"/>
              </w:rPr>
              <w:t>B</w:t>
            </w:r>
            <w:r w:rsidRPr="00FB3B8C">
              <w:rPr>
                <w:rFonts w:eastAsiaTheme="majorEastAsia" w:cs="ＭＳ Ｐゴシック"/>
                <w:kern w:val="0"/>
                <w:szCs w:val="21"/>
              </w:rPr>
              <w:t>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14:paraId="59DDD81C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8729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  <w:szCs w:val="21"/>
              </w:rPr>
            </w:pPr>
          </w:p>
        </w:tc>
      </w:tr>
    </w:tbl>
    <w:p w14:paraId="62F4C9A3" w14:textId="77777777" w:rsidR="00624DF0" w:rsidRPr="00FB3B8C" w:rsidRDefault="00624DF0" w:rsidP="00624DF0">
      <w:pPr>
        <w:widowControl/>
        <w:jc w:val="left"/>
        <w:rPr>
          <w:rFonts w:eastAsiaTheme="majorEastAsia" w:cs="ＭＳ Ｐゴシック"/>
          <w:kern w:val="0"/>
          <w:sz w:val="22"/>
        </w:rPr>
      </w:pPr>
      <w:r w:rsidRPr="00FB3B8C">
        <w:rPr>
          <w:rFonts w:eastAsiaTheme="majorEastAsia" w:cs="ＭＳ Ｐゴシック"/>
          <w:kern w:val="0"/>
          <w:sz w:val="22"/>
        </w:rPr>
        <w:t>３．次の計算式に記入してください。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084"/>
        <w:gridCol w:w="2076"/>
        <w:gridCol w:w="1025"/>
        <w:gridCol w:w="1027"/>
        <w:gridCol w:w="1917"/>
      </w:tblGrid>
      <w:tr w:rsidR="00624DF0" w:rsidRPr="00FB3B8C" w14:paraId="738324CA" w14:textId="77777777" w:rsidTr="00416138">
        <w:trPr>
          <w:trHeight w:val="37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503F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 xml:space="preserve">　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F84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上記比較項目エネルギー量</w:t>
            </w:r>
            <w:r w:rsidRPr="00FB3B8C">
              <w:rPr>
                <w:rFonts w:eastAsiaTheme="majorEastAsia" w:cs="ＭＳ Ｐゴシック"/>
                <w:kern w:val="0"/>
              </w:rPr>
              <w:t xml:space="preserve"> A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C3BE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台数</w:t>
            </w:r>
            <w:r w:rsidRPr="00FB3B8C">
              <w:rPr>
                <w:rFonts w:eastAsiaTheme="majorEastAsia" w:cs="ＭＳ Ｐゴシック"/>
                <w:kern w:val="0"/>
              </w:rPr>
              <w:t xml:space="preserve"> C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333A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A</w:t>
            </w:r>
            <w:r w:rsidRPr="00FB3B8C">
              <w:rPr>
                <w:rFonts w:eastAsiaTheme="majorEastAsia" w:cs="ＭＳ Ｐゴシック"/>
                <w:kern w:val="0"/>
              </w:rPr>
              <w:t>又は</w:t>
            </w:r>
            <w:r w:rsidRPr="00FB3B8C">
              <w:rPr>
                <w:rFonts w:eastAsiaTheme="majorEastAsia" w:cs="ＭＳ Ｐゴシック"/>
                <w:kern w:val="0"/>
              </w:rPr>
              <w:t>B×C</w:t>
            </w:r>
          </w:p>
        </w:tc>
      </w:tr>
      <w:tr w:rsidR="00624DF0" w:rsidRPr="00FB3B8C" w14:paraId="6E38B4D8" w14:textId="77777777" w:rsidTr="00416138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8BB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既存設備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DDE6A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（</w:t>
            </w:r>
            <w:r w:rsidRPr="00FB3B8C">
              <w:rPr>
                <w:rFonts w:eastAsiaTheme="majorEastAsia" w:cs="ＭＳ Ｐゴシック"/>
                <w:kern w:val="0"/>
              </w:rPr>
              <w:t>A</w:t>
            </w:r>
            <w:r w:rsidRPr="00FB3B8C">
              <w:rPr>
                <w:rFonts w:eastAsiaTheme="majorEastAsia" w:cs="ＭＳ Ｐゴシック"/>
                <w:kern w:val="0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A4FFD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81B1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229E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（</w:t>
            </w:r>
            <w:r w:rsidRPr="00FB3B8C">
              <w:rPr>
                <w:rFonts w:eastAsiaTheme="majorEastAsia" w:cs="ＭＳ Ｐゴシック"/>
                <w:kern w:val="0"/>
              </w:rPr>
              <w:t>D</w:t>
            </w:r>
            <w:r w:rsidRPr="00FB3B8C">
              <w:rPr>
                <w:rFonts w:eastAsiaTheme="majorEastAsia" w:cs="ＭＳ Ｐゴシック"/>
                <w:kern w:val="0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CD89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</w:p>
        </w:tc>
      </w:tr>
      <w:tr w:rsidR="00624DF0" w:rsidRPr="00FB3B8C" w14:paraId="040054C7" w14:textId="77777777" w:rsidTr="00416138">
        <w:trPr>
          <w:trHeight w:val="37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A587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導入予定設備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0E49D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（</w:t>
            </w:r>
            <w:r w:rsidRPr="00FB3B8C">
              <w:rPr>
                <w:rFonts w:eastAsiaTheme="majorEastAsia" w:cs="ＭＳ Ｐゴシック"/>
                <w:kern w:val="0"/>
              </w:rPr>
              <w:t>B</w:t>
            </w:r>
            <w:r w:rsidRPr="00FB3B8C">
              <w:rPr>
                <w:rFonts w:eastAsiaTheme="majorEastAsia" w:cs="ＭＳ Ｐゴシック"/>
                <w:kern w:val="0"/>
              </w:rPr>
              <w:t>）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F3A31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5DDE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CEFC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ＭＳ Ｐゴシック"/>
                <w:kern w:val="0"/>
              </w:rPr>
            </w:pPr>
            <w:r w:rsidRPr="00FB3B8C">
              <w:rPr>
                <w:rFonts w:eastAsiaTheme="majorEastAsia" w:cs="ＭＳ Ｐゴシック"/>
                <w:kern w:val="0"/>
              </w:rPr>
              <w:t>（</w:t>
            </w:r>
            <w:r w:rsidRPr="00FB3B8C">
              <w:rPr>
                <w:rFonts w:eastAsiaTheme="majorEastAsia" w:cs="ＭＳ Ｐゴシック"/>
                <w:kern w:val="0"/>
              </w:rPr>
              <w:t>E</w:t>
            </w:r>
            <w:r w:rsidRPr="00FB3B8C">
              <w:rPr>
                <w:rFonts w:eastAsiaTheme="majorEastAsia" w:cs="ＭＳ Ｐゴシック"/>
                <w:kern w:val="0"/>
              </w:rPr>
              <w:t>）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825F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</w:rPr>
            </w:pPr>
          </w:p>
        </w:tc>
      </w:tr>
    </w:tbl>
    <w:p w14:paraId="1BC0F6BD" w14:textId="77777777" w:rsidR="00624DF0" w:rsidRPr="00FB3B8C" w:rsidRDefault="00624DF0" w:rsidP="00624DF0">
      <w:pPr>
        <w:jc w:val="left"/>
        <w:rPr>
          <w:rFonts w:eastAsiaTheme="majorEastAsia" w:cs="Times New Roman"/>
          <w:sz w:val="24"/>
          <w:szCs w:val="24"/>
          <w:lang w:eastAsia="zh-TW"/>
        </w:rPr>
      </w:pPr>
    </w:p>
    <w:tbl>
      <w:tblPr>
        <w:tblW w:w="7527" w:type="dxa"/>
        <w:tblInd w:w="21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5"/>
        <w:gridCol w:w="2126"/>
        <w:gridCol w:w="856"/>
        <w:gridCol w:w="860"/>
      </w:tblGrid>
      <w:tr w:rsidR="00624DF0" w:rsidRPr="00FB3B8C" w14:paraId="25AE4A26" w14:textId="77777777" w:rsidTr="00416138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7D16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（</w:t>
            </w:r>
            <w:r w:rsidRPr="00FB3B8C">
              <w:rPr>
                <w:rFonts w:eastAsiaTheme="majorEastAsia" w:cs="ＭＳ Ｐゴシック"/>
                <w:kern w:val="0"/>
                <w:sz w:val="22"/>
              </w:rPr>
              <w:t>D</w:t>
            </w:r>
            <w:r w:rsidRPr="00FB3B8C">
              <w:rPr>
                <w:rFonts w:eastAsiaTheme="majorEastAsia" w:cs="ＭＳ Ｐゴシック"/>
                <w:kern w:val="0"/>
                <w:sz w:val="22"/>
              </w:rPr>
              <w:t>－</w:t>
            </w:r>
            <w:r w:rsidRPr="00FB3B8C">
              <w:rPr>
                <w:rFonts w:eastAsiaTheme="majorEastAsia" w:cs="ＭＳ Ｐゴシック"/>
                <w:kern w:val="0"/>
                <w:sz w:val="22"/>
              </w:rPr>
              <w:t>E</w:t>
            </w:r>
            <w:r w:rsidRPr="00FB3B8C">
              <w:rPr>
                <w:rFonts w:eastAsiaTheme="majorEastAsia" w:cs="ＭＳ Ｐゴシック"/>
                <w:kern w:val="0"/>
                <w:sz w:val="22"/>
              </w:rPr>
              <w:t>）</w:t>
            </w:r>
            <w:r w:rsidRPr="00FB3B8C">
              <w:rPr>
                <w:rFonts w:eastAsiaTheme="majorEastAsia" w:cs="ＭＳ Ｐゴシック"/>
                <w:kern w:val="0"/>
                <w:sz w:val="22"/>
              </w:rPr>
              <w:t>÷D×100</w:t>
            </w:r>
            <w:r w:rsidRPr="00FB3B8C">
              <w:rPr>
                <w:rFonts w:eastAsiaTheme="majorEastAsia" w:cs="ＭＳ Ｐゴシック"/>
                <w:kern w:val="0"/>
                <w:sz w:val="22"/>
              </w:rPr>
              <w:t>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99952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C0F2" w14:textId="77777777" w:rsidR="00624DF0" w:rsidRPr="00FB3B8C" w:rsidRDefault="00624DF0" w:rsidP="00416138">
            <w:pPr>
              <w:widowControl/>
              <w:jc w:val="center"/>
              <w:rPr>
                <w:rFonts w:eastAsiaTheme="majorEastAsia" w:cs="ＭＳ Ｐゴシック"/>
                <w:kern w:val="0"/>
                <w:sz w:val="22"/>
              </w:rPr>
            </w:pPr>
            <w:r w:rsidRPr="00FB3B8C">
              <w:rPr>
                <w:rFonts w:eastAsiaTheme="majorEastAsia" w:cs="ＭＳ Ｐゴシック"/>
                <w:kern w:val="0"/>
                <w:sz w:val="22"/>
              </w:rPr>
              <w:t>％</w:t>
            </w:r>
          </w:p>
        </w:tc>
        <w:tc>
          <w:tcPr>
            <w:tcW w:w="860" w:type="dxa"/>
            <w:vAlign w:val="center"/>
          </w:tcPr>
          <w:p w14:paraId="7365DBCD" w14:textId="77777777" w:rsidR="00624DF0" w:rsidRPr="00FB3B8C" w:rsidRDefault="00624DF0" w:rsidP="00416138">
            <w:pPr>
              <w:widowControl/>
              <w:jc w:val="left"/>
              <w:rPr>
                <w:rFonts w:eastAsiaTheme="majorEastAsia" w:cs="Times New Roman"/>
                <w:kern w:val="0"/>
                <w:sz w:val="20"/>
                <w:szCs w:val="20"/>
              </w:rPr>
            </w:pPr>
          </w:p>
        </w:tc>
      </w:tr>
    </w:tbl>
    <w:p w14:paraId="4C739B94" w14:textId="6AB2E019" w:rsidR="00905077" w:rsidRPr="000C2FAF" w:rsidRDefault="00905077" w:rsidP="000C2FAF">
      <w:bookmarkStart w:id="0" w:name="_GoBack"/>
      <w:bookmarkEnd w:id="0"/>
    </w:p>
    <w:sectPr w:rsidR="00905077" w:rsidRPr="000C2FAF" w:rsidSect="00192DC5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BF1D3" w14:textId="77777777" w:rsidR="001B6AA1" w:rsidRDefault="001B6AA1" w:rsidP="005926C4">
      <w:r>
        <w:separator/>
      </w:r>
    </w:p>
  </w:endnote>
  <w:endnote w:type="continuationSeparator" w:id="0">
    <w:p w14:paraId="4D87E0B2" w14:textId="77777777" w:rsidR="001B6AA1" w:rsidRDefault="001B6AA1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FBC0F" w14:textId="77777777" w:rsidR="001B6AA1" w:rsidRDefault="001B6AA1" w:rsidP="005926C4">
      <w:r>
        <w:separator/>
      </w:r>
    </w:p>
  </w:footnote>
  <w:footnote w:type="continuationSeparator" w:id="0">
    <w:p w14:paraId="094A67D7" w14:textId="77777777" w:rsidR="001B6AA1" w:rsidRDefault="001B6AA1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2FAF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B6AA1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4DF0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169C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D944-D451-4BE9-94FA-D1E62C28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5</cp:revision>
  <cp:lastPrinted>2022-10-05T04:26:00Z</cp:lastPrinted>
  <dcterms:created xsi:type="dcterms:W3CDTF">2022-11-01T02:36:00Z</dcterms:created>
  <dcterms:modified xsi:type="dcterms:W3CDTF">2025-03-31T06:58:00Z</dcterms:modified>
</cp:coreProperties>
</file>