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C17D" w14:textId="77777777" w:rsidR="006E3827" w:rsidRPr="006E3827" w:rsidRDefault="006E3827" w:rsidP="006E3827">
      <w:pPr>
        <w:pStyle w:val="1"/>
      </w:pPr>
      <w:r w:rsidRPr="006E3827">
        <w:rPr>
          <w:rFonts w:hint="eastAsia"/>
        </w:rPr>
        <w:t>第１編．長崎市バリアフリーマスタープラン</w:t>
      </w:r>
    </w:p>
    <w:p w14:paraId="35FABF70" w14:textId="77777777" w:rsidR="006E3827" w:rsidRPr="00957D7E" w:rsidRDefault="006E3827" w:rsidP="00957D7E">
      <w:pPr>
        <w:pStyle w:val="2"/>
      </w:pPr>
      <w:r w:rsidRPr="00957D7E">
        <w:rPr>
          <w:rFonts w:hint="eastAsia"/>
        </w:rPr>
        <w:t>第１章．長崎市バリアフリーマスタープランの策定にあたって</w:t>
      </w:r>
    </w:p>
    <w:p w14:paraId="6F8EFC28" w14:textId="77777777" w:rsidR="009B51FE" w:rsidRPr="00957D7E" w:rsidRDefault="006E3827" w:rsidP="00957D7E">
      <w:pPr>
        <w:pStyle w:val="3"/>
      </w:pPr>
      <w:r w:rsidRPr="00957D7E">
        <w:rPr>
          <w:rFonts w:hint="eastAsia"/>
        </w:rPr>
        <w:t>１</w:t>
      </w:r>
      <w:r w:rsidRPr="00957D7E">
        <w:t>-１．</w:t>
      </w:r>
      <w:r w:rsidR="008036F4" w:rsidRPr="008036F4">
        <w:rPr>
          <w:rFonts w:hint="eastAsia"/>
        </w:rPr>
        <w:t>マスタープランの位置づけ</w:t>
      </w:r>
    </w:p>
    <w:p w14:paraId="5B6C8DE1" w14:textId="77777777" w:rsidR="008036F4" w:rsidRPr="008036F4" w:rsidRDefault="003C2AFC" w:rsidP="008036F4">
      <w:pPr>
        <w:ind w:leftChars="200" w:left="440" w:firstLineChars="100" w:firstLine="220"/>
      </w:pPr>
      <w:r>
        <w:rPr>
          <w:rFonts w:hint="eastAsia"/>
        </w:rPr>
        <w:t>マスタープランとは、移動等円滑化促進地区（</w:t>
      </w:r>
      <w:r w:rsidRPr="003C2AFC">
        <w:t>バリアフリー化を促進することが特に必要であると認められるなどの地区</w:t>
      </w:r>
      <w:r>
        <w:rPr>
          <w:rFonts w:hint="eastAsia"/>
        </w:rPr>
        <w:t>）</w:t>
      </w:r>
      <w:r w:rsidR="008036F4" w:rsidRPr="008036F4">
        <w:rPr>
          <w:rFonts w:hint="eastAsia"/>
        </w:rPr>
        <w:t>を定め、主に地区内のバリアフリー化を促進するため、本市が面的</w:t>
      </w:r>
      <w:r w:rsidRPr="008036F4">
        <w:rPr>
          <w:rFonts w:hint="eastAsia"/>
        </w:rPr>
        <w:t>・</w:t>
      </w:r>
      <w:r>
        <w:rPr>
          <w:rFonts w:hint="eastAsia"/>
        </w:rPr>
        <w:t>一体</w:t>
      </w:r>
      <w:r w:rsidRPr="003C2AFC">
        <w:rPr>
          <w:rFonts w:hAnsi="ＭＳ 明朝" w:cs="ＭＳ 明朝" w:hint="eastAsia"/>
        </w:rPr>
        <w:t>的</w:t>
      </w:r>
      <w:r w:rsidR="008036F4" w:rsidRPr="008036F4">
        <w:rPr>
          <w:rFonts w:hint="eastAsia"/>
        </w:rPr>
        <w:t>なバリアフリー化の考え方を示すものです。</w:t>
      </w:r>
    </w:p>
    <w:p w14:paraId="6E8BDA9C" w14:textId="77777777" w:rsidR="006E3827" w:rsidRDefault="008036F4" w:rsidP="008036F4">
      <w:pPr>
        <w:ind w:leftChars="200" w:left="440" w:firstLineChars="100" w:firstLine="220"/>
      </w:pPr>
      <w:r w:rsidRPr="008036F4">
        <w:rPr>
          <w:rFonts w:hint="eastAsia"/>
        </w:rPr>
        <w:t>これまで本市では、平成</w:t>
      </w:r>
      <w:r w:rsidRPr="008036F4">
        <w:t>26年に策定したバリアフリー基本構想により、関係機関と連携・協働しながら、ハード・ソフト面のバリアフリー化を推進してきましたが、今後はマスタープランと基本構想の２つの計画により、より一層のバリアフリー化を推進します。</w:t>
      </w:r>
    </w:p>
    <w:p w14:paraId="064E85C4" w14:textId="77777777" w:rsidR="00957D7E" w:rsidRDefault="00957D7E" w:rsidP="00957D7E">
      <w:pPr>
        <w:ind w:leftChars="200" w:left="440" w:firstLineChars="100" w:firstLine="220"/>
      </w:pPr>
    </w:p>
    <w:p w14:paraId="0D6E63AF" w14:textId="77777777" w:rsidR="00796F0A" w:rsidRDefault="00796F0A" w:rsidP="00796F0A">
      <w:pPr>
        <w:ind w:leftChars="200" w:left="440" w:firstLineChars="100" w:firstLine="220"/>
        <w:jc w:val="center"/>
      </w:pPr>
      <w:r w:rsidRPr="00796F0A">
        <w:rPr>
          <w:rFonts w:hint="eastAsia"/>
        </w:rPr>
        <w:t>＜長崎市バリアフリーマスタープランの位置づけ＞</w:t>
      </w:r>
    </w:p>
    <w:p w14:paraId="5EF2DBE2" w14:textId="77777777" w:rsidR="00D2214F" w:rsidRPr="00617072" w:rsidRDefault="00D2214F" w:rsidP="00796F0A">
      <w:pPr>
        <w:ind w:leftChars="200" w:left="440" w:firstLineChars="100" w:firstLine="220"/>
        <w:jc w:val="center"/>
      </w:pPr>
    </w:p>
    <w:p w14:paraId="25EA467E" w14:textId="77777777" w:rsidR="00796F0A" w:rsidRPr="00617072" w:rsidRDefault="00796F0A" w:rsidP="00796F0A">
      <w:pPr>
        <w:ind w:leftChars="200" w:left="440" w:firstLineChars="100" w:firstLine="220"/>
      </w:pPr>
      <w:r w:rsidRPr="00617072">
        <w:rPr>
          <w:rFonts w:hint="eastAsia"/>
        </w:rPr>
        <w:t>長崎市バリアフリーマスタープランは、国、県、市の関係法令等である、バリアフリー法（国）</w:t>
      </w:r>
    </w:p>
    <w:p w14:paraId="279F1E00" w14:textId="77777777" w:rsidR="001322B4" w:rsidRPr="00617072" w:rsidRDefault="00796F0A" w:rsidP="001322B4">
      <w:pPr>
        <w:ind w:leftChars="200" w:left="440"/>
      </w:pPr>
      <w:r w:rsidRPr="00617072">
        <w:rPr>
          <w:rFonts w:hint="eastAsia"/>
        </w:rPr>
        <w:t>、障害者差別解消法（国）、移動等円滑化の促進に関する基本方針（国）、ユニバーサルデザイン政策大綱（国）、長崎県福祉のまちづくり条例（県）、障害のある人もない人も共に生きる平和な長崎県づくり条例（県）、長崎市よかまちづくり基本条例（市）、長崎市手話言語条例（市）や</w:t>
      </w:r>
      <w:r w:rsidR="001322B4" w:rsidRPr="00617072">
        <w:rPr>
          <w:rFonts w:hint="eastAsia"/>
        </w:rPr>
        <w:t>市の上位計画である、長崎市総合計画に即すとともに、市の関連計画である、長崎市都市計画マスタープラン、長崎市立地適正化計画、長崎市公共交通総合計画、長崎市中心市街地活性化基本計画、長崎市観光・ＭＩＣＥ戦略</w:t>
      </w:r>
    </w:p>
    <w:p w14:paraId="1E4EB1C1" w14:textId="77777777" w:rsidR="001322B4" w:rsidRPr="00617072" w:rsidRDefault="001322B4" w:rsidP="001322B4">
      <w:pPr>
        <w:ind w:leftChars="200" w:left="440"/>
      </w:pPr>
      <w:r w:rsidRPr="00617072">
        <w:rPr>
          <w:rFonts w:hint="eastAsia"/>
        </w:rPr>
        <w:t>、長崎市高齢者保健福祉計画・介護保険事業計画、長崎市第４期障害者基本計画、長崎市住生活基本計画、長崎市交通安全計画などと整合を図り、策定する。</w:t>
      </w:r>
    </w:p>
    <w:p w14:paraId="4C060517" w14:textId="77777777" w:rsidR="00796F0A" w:rsidRDefault="00796F0A" w:rsidP="00957D7E">
      <w:pPr>
        <w:ind w:leftChars="200" w:left="440" w:firstLineChars="100" w:firstLine="220"/>
      </w:pPr>
    </w:p>
    <w:p w14:paraId="1DFE243D" w14:textId="77777777" w:rsidR="00B8572A" w:rsidRDefault="00B8572A" w:rsidP="00B8572A">
      <w:pPr>
        <w:ind w:leftChars="200" w:left="440"/>
        <w:jc w:val="center"/>
      </w:pPr>
      <w:r>
        <w:rPr>
          <w:rFonts w:hint="eastAsia"/>
        </w:rPr>
        <w:t>＜</w:t>
      </w:r>
      <w:r w:rsidRPr="00B8572A">
        <w:rPr>
          <w:rFonts w:hint="eastAsia"/>
        </w:rPr>
        <w:t>マスタープランと基本構想の対象地区（イメージ）</w:t>
      </w:r>
      <w:r>
        <w:rPr>
          <w:rFonts w:hint="eastAsia"/>
        </w:rPr>
        <w:t>＞</w:t>
      </w:r>
    </w:p>
    <w:p w14:paraId="39C10CAE" w14:textId="77777777" w:rsidR="00D2214F" w:rsidRDefault="00D2214F" w:rsidP="00B8572A">
      <w:pPr>
        <w:ind w:leftChars="200" w:left="440"/>
        <w:jc w:val="center"/>
      </w:pPr>
    </w:p>
    <w:p w14:paraId="3E1044DB" w14:textId="77777777" w:rsidR="00B8572A" w:rsidRPr="00617072" w:rsidRDefault="00B8572A" w:rsidP="00796F0A">
      <w:pPr>
        <w:ind w:leftChars="300" w:left="660" w:firstLineChars="100" w:firstLine="220"/>
      </w:pPr>
      <w:r w:rsidRPr="00617072">
        <w:rPr>
          <w:rFonts w:hint="eastAsia"/>
        </w:rPr>
        <w:t>これまでは、長崎市域の内、バリアフリー基本構想で都心地区と浦上地区の２地区を重点整備地区に定め、重点的・一体的なバリアフリー化を推進してきましたが、今後は、バリアフリーマスタープランで移動等円滑化促進地区を定め、これら地区も併せてバリアフリー化を推進します。また、将来は、新たな移動等円滑化促進地区や重点整備地区の設定について検討を行います。</w:t>
      </w:r>
    </w:p>
    <w:p w14:paraId="112E50A4" w14:textId="77777777" w:rsidR="00CA09F6" w:rsidRDefault="00CA09F6" w:rsidP="00CA09F6">
      <w:pPr>
        <w:pStyle w:val="3"/>
      </w:pPr>
      <w:r>
        <w:rPr>
          <w:rFonts w:hint="eastAsia"/>
        </w:rPr>
        <w:t>１</w:t>
      </w:r>
      <w:r>
        <w:t>-</w:t>
      </w:r>
      <w:r w:rsidR="008036F4">
        <w:rPr>
          <w:rFonts w:hint="eastAsia"/>
        </w:rPr>
        <w:t>２</w:t>
      </w:r>
      <w:r>
        <w:t>．計画期間</w:t>
      </w:r>
    </w:p>
    <w:p w14:paraId="38D85734" w14:textId="1CCD2DDF" w:rsidR="008036F4" w:rsidRDefault="00CA09F6" w:rsidP="00CA09F6">
      <w:pPr>
        <w:ind w:leftChars="200" w:left="440" w:firstLineChars="100" w:firstLine="220"/>
      </w:pPr>
      <w:r>
        <w:rPr>
          <w:rFonts w:hint="eastAsia"/>
        </w:rPr>
        <w:t>計画期間は、令和</w:t>
      </w:r>
      <w:r w:rsidR="00203594">
        <w:rPr>
          <w:rFonts w:hint="eastAsia"/>
        </w:rPr>
        <w:t>3</w:t>
      </w:r>
      <w:r>
        <w:rPr>
          <w:rFonts w:hint="eastAsia"/>
        </w:rPr>
        <w:t>（</w:t>
      </w:r>
      <w:r>
        <w:t>202</w:t>
      </w:r>
      <w:r w:rsidR="00203594">
        <w:rPr>
          <w:rFonts w:hint="eastAsia"/>
        </w:rPr>
        <w:t>1</w:t>
      </w:r>
      <w:r>
        <w:t>）年度から令和</w:t>
      </w:r>
      <w:r w:rsidR="00203594">
        <w:rPr>
          <w:rFonts w:hint="eastAsia"/>
        </w:rPr>
        <w:t>12</w:t>
      </w:r>
      <w:r>
        <w:t>（20</w:t>
      </w:r>
      <w:r w:rsidR="00203594">
        <w:rPr>
          <w:rFonts w:hint="eastAsia"/>
        </w:rPr>
        <w:t>30</w:t>
      </w:r>
      <w:r>
        <w:t>）年度までの</w:t>
      </w:r>
      <w:r w:rsidR="00203594">
        <w:rPr>
          <w:rFonts w:hint="eastAsia"/>
        </w:rPr>
        <w:t>10</w:t>
      </w:r>
      <w:r>
        <w:t>年間とします。</w:t>
      </w:r>
      <w:r w:rsidR="008036F4">
        <w:br w:type="page"/>
      </w:r>
    </w:p>
    <w:p w14:paraId="5E96457F" w14:textId="77777777" w:rsidR="00087BCD" w:rsidRPr="00957D7E" w:rsidRDefault="00087BCD" w:rsidP="00087BCD">
      <w:pPr>
        <w:pStyle w:val="2"/>
      </w:pPr>
      <w:r>
        <w:rPr>
          <w:rFonts w:hint="eastAsia"/>
        </w:rPr>
        <w:lastRenderedPageBreak/>
        <w:t>第２</w:t>
      </w:r>
      <w:r w:rsidRPr="00957D7E">
        <w:rPr>
          <w:rFonts w:hint="eastAsia"/>
        </w:rPr>
        <w:t>章．</w:t>
      </w:r>
      <w:r w:rsidRPr="00087BCD">
        <w:rPr>
          <w:rFonts w:hint="eastAsia"/>
        </w:rPr>
        <w:t>バリアフリーを取り巻く本市の現状</w:t>
      </w:r>
    </w:p>
    <w:p w14:paraId="45F510A6" w14:textId="77777777" w:rsidR="0096006C" w:rsidRDefault="0096006C" w:rsidP="0096006C">
      <w:pPr>
        <w:pStyle w:val="3"/>
      </w:pPr>
      <w:r>
        <w:rPr>
          <w:rFonts w:hint="eastAsia"/>
        </w:rPr>
        <w:t>２</w:t>
      </w:r>
      <w:r>
        <w:t>-</w:t>
      </w:r>
      <w:r w:rsidR="008036F4">
        <w:rPr>
          <w:rFonts w:hint="eastAsia"/>
        </w:rPr>
        <w:t>１</w:t>
      </w:r>
      <w:r>
        <w:t>．本市のバリアフリーに関する課題</w:t>
      </w:r>
    </w:p>
    <w:p w14:paraId="658C7F47" w14:textId="77777777" w:rsidR="0096006C" w:rsidRDefault="008036F4" w:rsidP="0096006C">
      <w:pPr>
        <w:ind w:leftChars="200" w:left="440" w:firstLineChars="100" w:firstLine="220"/>
        <w:jc w:val="left"/>
      </w:pPr>
      <w:r w:rsidRPr="008036F4">
        <w:rPr>
          <w:rFonts w:hint="eastAsia"/>
        </w:rPr>
        <w:t>本市の動向や関係団体からの意見、市政モニターアンケートの結果などを踏まえ、本市のバリアフリーに関する課題を次のとおり抽出しました。</w:t>
      </w:r>
    </w:p>
    <w:p w14:paraId="59FBB1DD" w14:textId="77777777" w:rsidR="005B6A1C" w:rsidRDefault="005B6A1C" w:rsidP="0096006C">
      <w:pPr>
        <w:ind w:leftChars="200" w:left="440" w:firstLineChars="100" w:firstLine="220"/>
        <w:jc w:val="left"/>
      </w:pPr>
    </w:p>
    <w:p w14:paraId="27E35AC8" w14:textId="77777777" w:rsidR="005B6A1C" w:rsidRDefault="005B6A1C" w:rsidP="005B6A1C">
      <w:pPr>
        <w:ind w:leftChars="200" w:left="440" w:firstLineChars="100" w:firstLine="220"/>
        <w:jc w:val="center"/>
      </w:pPr>
      <w:r>
        <w:rPr>
          <w:rFonts w:hint="eastAsia"/>
        </w:rPr>
        <w:t>＜バリアフリーに関する現況＞</w:t>
      </w:r>
    </w:p>
    <w:p w14:paraId="581E68EC" w14:textId="77777777" w:rsidR="005B6A1C" w:rsidRDefault="005B6A1C" w:rsidP="005B6A1C">
      <w:pPr>
        <w:ind w:leftChars="200" w:left="440" w:firstLineChars="100" w:firstLine="220"/>
        <w:jc w:val="center"/>
      </w:pPr>
    </w:p>
    <w:p w14:paraId="21ABFD67" w14:textId="77777777" w:rsidR="0096006C" w:rsidRDefault="0096006C" w:rsidP="0096006C">
      <w:pPr>
        <w:pStyle w:val="4"/>
      </w:pPr>
      <w:r w:rsidRPr="0096006C">
        <w:rPr>
          <w:rFonts w:ascii="ＭＳ 明朝" w:eastAsia="ＭＳ 明朝" w:hint="eastAsia"/>
        </w:rPr>
        <w:t>⑴</w:t>
      </w:r>
      <w:r>
        <w:rPr>
          <w:rFonts w:hint="eastAsia"/>
        </w:rPr>
        <w:t xml:space="preserve">　</w:t>
      </w:r>
      <w:r w:rsidRPr="0096006C">
        <w:t>市の動向</w:t>
      </w:r>
    </w:p>
    <w:p w14:paraId="5E251FD3" w14:textId="77777777" w:rsidR="0096006C" w:rsidRDefault="0096006C" w:rsidP="0096006C">
      <w:pPr>
        <w:pStyle w:val="5"/>
      </w:pPr>
      <w:r>
        <w:rPr>
          <w:rFonts w:hint="eastAsia"/>
        </w:rPr>
        <w:t>ア　人口減少・少子高齢化の進行</w:t>
      </w:r>
    </w:p>
    <w:p w14:paraId="5142BF76" w14:textId="77777777" w:rsidR="0096006C" w:rsidRDefault="0096006C" w:rsidP="0096006C">
      <w:pPr>
        <w:pStyle w:val="5"/>
      </w:pPr>
      <w:r>
        <w:rPr>
          <w:rFonts w:hint="eastAsia"/>
        </w:rPr>
        <w:t xml:space="preserve">イ　</w:t>
      </w:r>
      <w:r>
        <w:t>「ネットワーク型コンパクトシティ長崎」の都市づくりの取組み</w:t>
      </w:r>
    </w:p>
    <w:p w14:paraId="08B7FB98" w14:textId="77777777" w:rsidR="0096006C" w:rsidRDefault="0096006C" w:rsidP="0096006C">
      <w:pPr>
        <w:pStyle w:val="5"/>
      </w:pPr>
      <w:r>
        <w:rPr>
          <w:rFonts w:hint="eastAsia"/>
        </w:rPr>
        <w:t xml:space="preserve">ウ　</w:t>
      </w:r>
      <w:r>
        <w:t>「１００年に一度」と称されるまちづくりの変革期</w:t>
      </w:r>
    </w:p>
    <w:p w14:paraId="153BB503" w14:textId="77777777" w:rsidR="0096006C" w:rsidRDefault="0096006C" w:rsidP="0096006C">
      <w:pPr>
        <w:pStyle w:val="5"/>
      </w:pPr>
      <w:r>
        <w:rPr>
          <w:rFonts w:hint="eastAsia"/>
        </w:rPr>
        <w:t xml:space="preserve">エ　</w:t>
      </w:r>
      <w:r>
        <w:t>訪日外国人を含めた観光客の増加</w:t>
      </w:r>
    </w:p>
    <w:p w14:paraId="2E9BEFCF" w14:textId="77777777" w:rsidR="0096006C" w:rsidRDefault="0096006C" w:rsidP="0096006C">
      <w:pPr>
        <w:pStyle w:val="4"/>
      </w:pPr>
      <w:r w:rsidRPr="0096006C">
        <w:rPr>
          <w:rFonts w:ascii="ＭＳ 明朝" w:eastAsia="ＭＳ 明朝" w:hint="eastAsia"/>
        </w:rPr>
        <w:t>⑵</w:t>
      </w:r>
      <w:r>
        <w:rPr>
          <w:rFonts w:hint="eastAsia"/>
        </w:rPr>
        <w:t xml:space="preserve">　</w:t>
      </w:r>
      <w:r w:rsidRPr="0096006C">
        <w:t>長崎市移動等円滑化推進協議会</w:t>
      </w:r>
    </w:p>
    <w:p w14:paraId="2F4BA920" w14:textId="77777777" w:rsidR="0096006C" w:rsidRDefault="0096006C" w:rsidP="0096006C">
      <w:pPr>
        <w:pStyle w:val="5"/>
      </w:pPr>
      <w:r>
        <w:rPr>
          <w:rFonts w:hint="eastAsia"/>
        </w:rPr>
        <w:t>ア　ソフト施策の充実⇒ソフト施策について、具体的に盛り込む必要</w:t>
      </w:r>
    </w:p>
    <w:p w14:paraId="04A3EAB3" w14:textId="77777777" w:rsidR="0096006C" w:rsidRDefault="0096006C" w:rsidP="0096006C">
      <w:pPr>
        <w:pStyle w:val="5"/>
      </w:pPr>
      <w:r>
        <w:rPr>
          <w:rFonts w:hint="eastAsia"/>
        </w:rPr>
        <w:t xml:space="preserve">イ　</w:t>
      </w:r>
      <w:r>
        <w:t>バリアフリーに関する知識</w:t>
      </w:r>
      <w:r>
        <w:t>⇒</w:t>
      </w:r>
      <w:r>
        <w:t>事業実施者のバリアフリーに関する知識向上が必要</w:t>
      </w:r>
    </w:p>
    <w:p w14:paraId="1F6F7FBD" w14:textId="77777777" w:rsidR="0096006C" w:rsidRDefault="0096006C" w:rsidP="0096006C">
      <w:pPr>
        <w:pStyle w:val="4"/>
      </w:pPr>
      <w:r w:rsidRPr="0096006C">
        <w:rPr>
          <w:rFonts w:ascii="ＭＳ 明朝" w:eastAsia="ＭＳ 明朝" w:hint="eastAsia"/>
        </w:rPr>
        <w:t>⑶</w:t>
      </w:r>
      <w:r>
        <w:rPr>
          <w:rFonts w:hint="eastAsia"/>
        </w:rPr>
        <w:t xml:space="preserve">　</w:t>
      </w:r>
      <w:r w:rsidRPr="0096006C">
        <w:t>高齢者、障害者団体</w:t>
      </w:r>
    </w:p>
    <w:p w14:paraId="13843DAB" w14:textId="77777777" w:rsidR="0096006C" w:rsidRDefault="0096006C" w:rsidP="0096006C">
      <w:pPr>
        <w:pStyle w:val="5"/>
      </w:pPr>
      <w:r>
        <w:rPr>
          <w:rFonts w:hint="eastAsia"/>
        </w:rPr>
        <w:t>ア　公共交通機関</w:t>
      </w:r>
    </w:p>
    <w:p w14:paraId="533E91F3" w14:textId="77777777" w:rsidR="0096006C" w:rsidRDefault="0096006C" w:rsidP="0096006C">
      <w:pPr>
        <w:ind w:leftChars="400" w:left="880" w:firstLineChars="100" w:firstLine="220"/>
        <w:jc w:val="left"/>
      </w:pPr>
      <w:r>
        <w:rPr>
          <w:rFonts w:hint="eastAsia"/>
        </w:rPr>
        <w:t>・</w:t>
      </w:r>
      <w:r>
        <w:t>低床車両を更に導入して欲しい</w:t>
      </w:r>
    </w:p>
    <w:p w14:paraId="22720666" w14:textId="77777777" w:rsidR="0096006C" w:rsidRDefault="0096006C" w:rsidP="0096006C">
      <w:pPr>
        <w:ind w:leftChars="400" w:left="880" w:firstLineChars="100" w:firstLine="220"/>
        <w:jc w:val="left"/>
      </w:pPr>
      <w:r>
        <w:t>・立体横断施設を平面化して欲しい</w:t>
      </w:r>
    </w:p>
    <w:p w14:paraId="0B6C38D8" w14:textId="77777777" w:rsidR="0096006C" w:rsidRDefault="0096006C" w:rsidP="0096006C">
      <w:pPr>
        <w:ind w:leftChars="400" w:left="880" w:firstLineChars="100" w:firstLine="220"/>
        <w:jc w:val="left"/>
      </w:pPr>
      <w:r>
        <w:t>・乗換えが必要な施設は利用しない</w:t>
      </w:r>
    </w:p>
    <w:p w14:paraId="51CD7C60" w14:textId="77777777" w:rsidR="0096006C" w:rsidRDefault="0096006C" w:rsidP="0096006C">
      <w:pPr>
        <w:pStyle w:val="5"/>
      </w:pPr>
      <w:r>
        <w:rPr>
          <w:rFonts w:hint="eastAsia"/>
        </w:rPr>
        <w:t xml:space="preserve">イ　</w:t>
      </w:r>
      <w:r>
        <w:t>歩道</w:t>
      </w:r>
    </w:p>
    <w:p w14:paraId="53295AC5" w14:textId="77777777" w:rsidR="0096006C" w:rsidRDefault="0096006C" w:rsidP="0096006C">
      <w:pPr>
        <w:ind w:leftChars="400" w:left="880" w:firstLineChars="100" w:firstLine="220"/>
        <w:jc w:val="left"/>
      </w:pPr>
      <w:r>
        <w:t>・視覚障害者誘導用ブロックの輝度比を確保して欲しい、極力設置して欲しい</w:t>
      </w:r>
    </w:p>
    <w:p w14:paraId="748C26FB" w14:textId="77777777" w:rsidR="0096006C" w:rsidRDefault="0096006C" w:rsidP="0096006C">
      <w:pPr>
        <w:ind w:leftChars="400" w:left="880" w:firstLineChars="100" w:firstLine="220"/>
        <w:jc w:val="left"/>
      </w:pPr>
      <w:r>
        <w:t>・段差を改善して欲しい</w:t>
      </w:r>
    </w:p>
    <w:p w14:paraId="3FC06F35" w14:textId="77777777" w:rsidR="0096006C" w:rsidRDefault="0096006C" w:rsidP="0096006C">
      <w:pPr>
        <w:ind w:leftChars="400" w:left="880" w:firstLineChars="100" w:firstLine="220"/>
        <w:jc w:val="left"/>
      </w:pPr>
      <w:r>
        <w:t>・石畳舗装の凹凸は歩きにくい</w:t>
      </w:r>
    </w:p>
    <w:p w14:paraId="54772031" w14:textId="77777777" w:rsidR="0096006C" w:rsidRDefault="0096006C" w:rsidP="0096006C">
      <w:pPr>
        <w:ind w:leftChars="400" w:left="880" w:firstLineChars="100" w:firstLine="220"/>
        <w:jc w:val="left"/>
      </w:pPr>
      <w:r>
        <w:t>・グレーチングの溝が広く白杖が引っかかる</w:t>
      </w:r>
    </w:p>
    <w:p w14:paraId="791ACCC4" w14:textId="77777777" w:rsidR="0096006C" w:rsidRDefault="0096006C" w:rsidP="0096006C">
      <w:pPr>
        <w:pStyle w:val="5"/>
      </w:pPr>
      <w:r>
        <w:rPr>
          <w:rFonts w:hint="eastAsia"/>
        </w:rPr>
        <w:t xml:space="preserve">ウ　</w:t>
      </w:r>
      <w:r>
        <w:t>交通安全</w:t>
      </w:r>
    </w:p>
    <w:p w14:paraId="142E7AA9" w14:textId="77777777" w:rsidR="0096006C" w:rsidRDefault="0096006C" w:rsidP="0096006C">
      <w:pPr>
        <w:ind w:leftChars="400" w:left="880" w:firstLineChars="100" w:firstLine="220"/>
        <w:jc w:val="left"/>
      </w:pPr>
      <w:r>
        <w:t>・音響式信号を付けて欲しい</w:t>
      </w:r>
    </w:p>
    <w:p w14:paraId="562457D2" w14:textId="77777777" w:rsidR="0096006C" w:rsidRDefault="0096006C" w:rsidP="0096006C">
      <w:pPr>
        <w:ind w:leftChars="400" w:left="880" w:firstLineChars="100" w:firstLine="220"/>
        <w:jc w:val="left"/>
      </w:pPr>
      <w:r>
        <w:t>・エスコートゾーンを設置して欲しい</w:t>
      </w:r>
    </w:p>
    <w:p w14:paraId="4B49F67E" w14:textId="77777777" w:rsidR="0096006C" w:rsidRDefault="0096006C" w:rsidP="0096006C">
      <w:pPr>
        <w:pStyle w:val="5"/>
      </w:pPr>
      <w:r>
        <w:rPr>
          <w:rFonts w:hint="eastAsia"/>
        </w:rPr>
        <w:t xml:space="preserve">エ　</w:t>
      </w:r>
      <w:r>
        <w:t>建築物</w:t>
      </w:r>
    </w:p>
    <w:p w14:paraId="6F822C7E" w14:textId="77777777" w:rsidR="0096006C" w:rsidRDefault="0096006C" w:rsidP="0096006C">
      <w:pPr>
        <w:ind w:leftChars="400" w:left="880" w:firstLineChars="100" w:firstLine="220"/>
        <w:jc w:val="left"/>
      </w:pPr>
      <w:r>
        <w:t>・スロープが急こう配で車椅子では使いにくい</w:t>
      </w:r>
    </w:p>
    <w:p w14:paraId="6FF1CD1D" w14:textId="77777777" w:rsidR="0096006C" w:rsidRDefault="0096006C" w:rsidP="0096006C">
      <w:pPr>
        <w:ind w:leftChars="400" w:left="880" w:firstLineChars="100" w:firstLine="220"/>
        <w:jc w:val="left"/>
      </w:pPr>
      <w:r>
        <w:t>・看板の内容がわかりにくい</w:t>
      </w:r>
    </w:p>
    <w:p w14:paraId="2A56CEBE" w14:textId="77777777" w:rsidR="0096006C" w:rsidRDefault="0096006C" w:rsidP="0096006C">
      <w:pPr>
        <w:ind w:leftChars="400" w:left="880" w:firstLineChars="100" w:firstLine="220"/>
        <w:jc w:val="left"/>
      </w:pPr>
      <w:r>
        <w:t>・サインマークが統一されていない</w:t>
      </w:r>
    </w:p>
    <w:p w14:paraId="5F461694" w14:textId="77777777" w:rsidR="0096006C" w:rsidRDefault="0096006C" w:rsidP="0096006C">
      <w:pPr>
        <w:pStyle w:val="5"/>
      </w:pPr>
      <w:r>
        <w:rPr>
          <w:rFonts w:hint="eastAsia"/>
        </w:rPr>
        <w:t xml:space="preserve">オ　</w:t>
      </w:r>
      <w:r>
        <w:t>心のバリアフリー</w:t>
      </w:r>
    </w:p>
    <w:p w14:paraId="1EDD1784" w14:textId="77777777" w:rsidR="0096006C" w:rsidRDefault="0096006C" w:rsidP="0096006C">
      <w:pPr>
        <w:ind w:leftChars="400" w:left="880" w:firstLineChars="100" w:firstLine="220"/>
        <w:jc w:val="left"/>
      </w:pPr>
      <w:r>
        <w:t>・道路上への置き看板等をやめて欲しい・困っている時に声をかけて欲しい</w:t>
      </w:r>
    </w:p>
    <w:p w14:paraId="22DBDE13" w14:textId="77777777" w:rsidR="0096006C" w:rsidRDefault="0096006C" w:rsidP="0096006C">
      <w:pPr>
        <w:ind w:leftChars="400" w:left="880" w:firstLineChars="100" w:firstLine="220"/>
        <w:jc w:val="left"/>
      </w:pPr>
      <w:r>
        <w:lastRenderedPageBreak/>
        <w:t>・視覚障害者誘導用ブロック上で立ち止まったり、駐車をしないで欲しい</w:t>
      </w:r>
    </w:p>
    <w:p w14:paraId="67E33E70" w14:textId="77777777" w:rsidR="0096006C" w:rsidRDefault="0096006C" w:rsidP="0096006C">
      <w:pPr>
        <w:ind w:leftChars="400" w:left="880" w:firstLineChars="100" w:firstLine="220"/>
        <w:jc w:val="left"/>
      </w:pPr>
      <w:r>
        <w:t>・公共交通車内で席を譲るアナウンスをして欲しい</w:t>
      </w:r>
    </w:p>
    <w:p w14:paraId="13DF5017" w14:textId="77777777" w:rsidR="0096006C" w:rsidRDefault="0096006C" w:rsidP="0096006C">
      <w:pPr>
        <w:ind w:leftChars="400" w:left="880" w:firstLineChars="100" w:firstLine="220"/>
        <w:jc w:val="left"/>
      </w:pPr>
      <w:r>
        <w:t>・車椅子使用者用駐車施設を適正に利用して欲しい</w:t>
      </w:r>
    </w:p>
    <w:p w14:paraId="7910506D" w14:textId="77777777" w:rsidR="0096006C" w:rsidRDefault="0096006C" w:rsidP="0096006C">
      <w:pPr>
        <w:pStyle w:val="5"/>
      </w:pPr>
      <w:r>
        <w:rPr>
          <w:rFonts w:hint="eastAsia"/>
        </w:rPr>
        <w:t xml:space="preserve">カ　</w:t>
      </w:r>
      <w:r>
        <w:t>バリアフリー情報の発信</w:t>
      </w:r>
    </w:p>
    <w:p w14:paraId="01EA7025" w14:textId="77777777" w:rsidR="0096006C" w:rsidRDefault="0096006C" w:rsidP="0096006C">
      <w:pPr>
        <w:ind w:leftChars="400" w:left="880" w:firstLineChars="100" w:firstLine="220"/>
        <w:jc w:val="left"/>
      </w:pPr>
      <w:r>
        <w:t>・バリアフリー箇所を積極的に情報発信して欲しい</w:t>
      </w:r>
    </w:p>
    <w:p w14:paraId="19DCE960" w14:textId="77777777" w:rsidR="0096006C" w:rsidRDefault="0096006C" w:rsidP="0096006C">
      <w:pPr>
        <w:ind w:leftChars="400" w:left="880" w:firstLineChars="100" w:firstLine="220"/>
        <w:jc w:val="left"/>
      </w:pPr>
      <w:r>
        <w:t>・バリアフリーされた施設を選んで行く</w:t>
      </w:r>
    </w:p>
    <w:p w14:paraId="4AF1C89D" w14:textId="77777777" w:rsidR="0096006C" w:rsidRDefault="0096006C" w:rsidP="0096006C">
      <w:pPr>
        <w:pStyle w:val="4"/>
      </w:pPr>
      <w:r w:rsidRPr="0096006C">
        <w:rPr>
          <w:rFonts w:ascii="ＭＳ 明朝" w:eastAsia="ＭＳ 明朝" w:hint="eastAsia"/>
        </w:rPr>
        <w:t>⑷</w:t>
      </w:r>
      <w:r>
        <w:rPr>
          <w:rFonts w:hint="eastAsia"/>
        </w:rPr>
        <w:t xml:space="preserve">　</w:t>
      </w:r>
      <w:r w:rsidRPr="0096006C">
        <w:t>市政モニターアンケート</w:t>
      </w:r>
    </w:p>
    <w:p w14:paraId="38AA1D7B" w14:textId="50ECF675" w:rsidR="0096006C" w:rsidRDefault="0096006C" w:rsidP="0096006C">
      <w:pPr>
        <w:ind w:leftChars="300" w:left="660" w:firstLineChars="100" w:firstLine="220"/>
        <w:jc w:val="left"/>
      </w:pPr>
      <w:r>
        <w:rPr>
          <w:rFonts w:hint="eastAsia"/>
        </w:rPr>
        <w:t>ア　歩道</w:t>
      </w:r>
      <w:r w:rsidR="00203594">
        <w:rPr>
          <w:rFonts w:hint="eastAsia"/>
        </w:rPr>
        <w:t>及び公共交通</w:t>
      </w:r>
      <w:r>
        <w:rPr>
          <w:rFonts w:hint="eastAsia"/>
        </w:rPr>
        <w:t>⇒バリアフリー化が進んでいないと感じる市民が多い</w:t>
      </w:r>
    </w:p>
    <w:p w14:paraId="7139C77B" w14:textId="1FB2BDC7" w:rsidR="0096006C" w:rsidRDefault="0096006C" w:rsidP="0096006C">
      <w:pPr>
        <w:ind w:leftChars="300" w:left="660" w:firstLineChars="100" w:firstLine="220"/>
        <w:jc w:val="left"/>
      </w:pPr>
      <w:r>
        <w:rPr>
          <w:rFonts w:hint="eastAsia"/>
        </w:rPr>
        <w:t xml:space="preserve">イ　</w:t>
      </w:r>
      <w:r>
        <w:t>心のバリアフリーの認知度</w:t>
      </w:r>
      <w:r>
        <w:t>⇒</w:t>
      </w:r>
      <w:r>
        <w:t>心のバリアフリーという言葉を知らない市民が多い</w:t>
      </w:r>
    </w:p>
    <w:p w14:paraId="50A6A4AE" w14:textId="77777777" w:rsidR="0096006C" w:rsidRDefault="0096006C" w:rsidP="0096006C">
      <w:pPr>
        <w:pStyle w:val="4"/>
      </w:pPr>
      <w:r w:rsidRPr="0096006C">
        <w:rPr>
          <w:rFonts w:ascii="ＭＳ 明朝" w:eastAsia="ＭＳ 明朝" w:hint="eastAsia"/>
        </w:rPr>
        <w:t>⑸</w:t>
      </w:r>
      <w:r>
        <w:rPr>
          <w:rFonts w:hint="eastAsia"/>
        </w:rPr>
        <w:t xml:space="preserve">　</w:t>
      </w:r>
      <w:r w:rsidRPr="0096006C">
        <w:t>その他</w:t>
      </w:r>
    </w:p>
    <w:p w14:paraId="24088FBD" w14:textId="77777777" w:rsidR="0096006C" w:rsidRDefault="0096006C" w:rsidP="0096006C">
      <w:pPr>
        <w:ind w:leftChars="300" w:left="660" w:firstLineChars="100" w:firstLine="220"/>
        <w:jc w:val="left"/>
      </w:pPr>
      <w:r>
        <w:rPr>
          <w:rFonts w:hint="eastAsia"/>
        </w:rPr>
        <w:t xml:space="preserve">ア　</w:t>
      </w:r>
      <w:r w:rsidRPr="0096006C">
        <w:rPr>
          <w:rFonts w:hint="eastAsia"/>
        </w:rPr>
        <w:t>特定事業の着実な実施⇒特定事業の着実な実施が図られていない</w:t>
      </w:r>
    </w:p>
    <w:p w14:paraId="777F080B" w14:textId="77777777" w:rsidR="005B6A1C" w:rsidRDefault="005B6A1C" w:rsidP="0096006C">
      <w:pPr>
        <w:ind w:leftChars="300" w:left="660" w:firstLineChars="100" w:firstLine="220"/>
        <w:jc w:val="left"/>
      </w:pPr>
    </w:p>
    <w:p w14:paraId="5F648BA6" w14:textId="77777777" w:rsidR="005B6A1C" w:rsidRDefault="005B6A1C" w:rsidP="005B6A1C">
      <w:pPr>
        <w:ind w:leftChars="200" w:left="440" w:firstLineChars="100" w:firstLine="220"/>
        <w:jc w:val="center"/>
      </w:pPr>
      <w:r>
        <w:rPr>
          <w:rFonts w:hint="eastAsia"/>
        </w:rPr>
        <w:t>＜バリアフリーに関する課題＞</w:t>
      </w:r>
    </w:p>
    <w:p w14:paraId="2F4E50AC" w14:textId="77777777" w:rsidR="005B6A1C" w:rsidRDefault="005B6A1C" w:rsidP="005B6A1C">
      <w:pPr>
        <w:ind w:leftChars="200" w:left="440" w:firstLineChars="100" w:firstLine="220"/>
        <w:jc w:val="center"/>
      </w:pPr>
    </w:p>
    <w:p w14:paraId="6A79A981" w14:textId="77777777" w:rsidR="005B6A1C" w:rsidRDefault="005B6A1C" w:rsidP="005B6A1C">
      <w:pPr>
        <w:ind w:leftChars="200" w:left="660" w:hangingChars="100" w:hanging="220"/>
        <w:jc w:val="left"/>
      </w:pPr>
      <w:r w:rsidRPr="005B6A1C">
        <w:rPr>
          <w:rFonts w:hint="eastAsia"/>
        </w:rPr>
        <w:t>課題１</w:t>
      </w:r>
      <w:r>
        <w:rPr>
          <w:rFonts w:hint="eastAsia"/>
        </w:rPr>
        <w:t xml:space="preserve">　</w:t>
      </w:r>
      <w:r w:rsidRPr="005B6A1C">
        <w:t>まちづくりの方向性を踏まえたバリアフリー化の推進</w:t>
      </w:r>
    </w:p>
    <w:p w14:paraId="58689D97" w14:textId="2134AD37" w:rsidR="005B6A1C" w:rsidRDefault="005B6A1C" w:rsidP="005B6A1C">
      <w:pPr>
        <w:ind w:leftChars="200" w:left="660" w:hangingChars="100" w:hanging="220"/>
        <w:jc w:val="left"/>
      </w:pPr>
      <w:r w:rsidRPr="005B6A1C">
        <w:rPr>
          <w:rFonts w:hint="eastAsia"/>
        </w:rPr>
        <w:t>課題２</w:t>
      </w:r>
      <w:r>
        <w:rPr>
          <w:rFonts w:hint="eastAsia"/>
        </w:rPr>
        <w:t xml:space="preserve">　</w:t>
      </w:r>
      <w:r w:rsidRPr="005B6A1C">
        <w:t>歩道</w:t>
      </w:r>
      <w:r w:rsidR="00203594">
        <w:rPr>
          <w:rFonts w:hint="eastAsia"/>
        </w:rPr>
        <w:t>及び公共交通</w:t>
      </w:r>
      <w:r w:rsidRPr="005B6A1C">
        <w:t>のバリアフリー化の推進</w:t>
      </w:r>
    </w:p>
    <w:p w14:paraId="4072A0FE" w14:textId="77777777" w:rsidR="005B6A1C" w:rsidRDefault="005B6A1C" w:rsidP="005B6A1C">
      <w:pPr>
        <w:ind w:leftChars="200" w:left="660" w:hangingChars="100" w:hanging="220"/>
        <w:jc w:val="left"/>
      </w:pPr>
      <w:r w:rsidRPr="005B6A1C">
        <w:rPr>
          <w:rFonts w:hint="eastAsia"/>
        </w:rPr>
        <w:t>課題３</w:t>
      </w:r>
      <w:r>
        <w:rPr>
          <w:rFonts w:hint="eastAsia"/>
        </w:rPr>
        <w:t xml:space="preserve">　</w:t>
      </w:r>
      <w:r w:rsidRPr="005B6A1C">
        <w:t>心のバリアフリーの認知と取組みの強化</w:t>
      </w:r>
    </w:p>
    <w:p w14:paraId="089702C6" w14:textId="77777777" w:rsidR="005B6A1C" w:rsidRDefault="005B6A1C" w:rsidP="005B6A1C">
      <w:pPr>
        <w:ind w:leftChars="200" w:left="660" w:hangingChars="100" w:hanging="220"/>
        <w:jc w:val="left"/>
      </w:pPr>
      <w:r w:rsidRPr="005B6A1C">
        <w:rPr>
          <w:rFonts w:hint="eastAsia"/>
        </w:rPr>
        <w:t>課題４</w:t>
      </w:r>
      <w:r>
        <w:rPr>
          <w:rFonts w:hint="eastAsia"/>
        </w:rPr>
        <w:t xml:space="preserve">　</w:t>
      </w:r>
      <w:r w:rsidRPr="005B6A1C">
        <w:t>ソフト施策の取組み強化</w:t>
      </w:r>
    </w:p>
    <w:p w14:paraId="245218E2" w14:textId="77777777" w:rsidR="00486C90" w:rsidRDefault="005B6A1C" w:rsidP="005B6A1C">
      <w:pPr>
        <w:ind w:leftChars="200" w:left="660" w:hangingChars="100" w:hanging="220"/>
        <w:jc w:val="left"/>
      </w:pPr>
      <w:r w:rsidRPr="005B6A1C">
        <w:rPr>
          <w:rFonts w:hint="eastAsia"/>
        </w:rPr>
        <w:t>課題５</w:t>
      </w:r>
      <w:r>
        <w:rPr>
          <w:rFonts w:hint="eastAsia"/>
        </w:rPr>
        <w:t xml:space="preserve">　</w:t>
      </w:r>
      <w:r w:rsidRPr="005B6A1C">
        <w:t>バリアフリー事業の着実な実施</w:t>
      </w:r>
    </w:p>
    <w:p w14:paraId="7C915D5B" w14:textId="77777777" w:rsidR="00E87E4E" w:rsidRDefault="00E87E4E" w:rsidP="00E87E4E">
      <w:pPr>
        <w:pStyle w:val="2"/>
      </w:pPr>
      <w:r>
        <w:rPr>
          <w:rFonts w:hint="eastAsia"/>
        </w:rPr>
        <w:t>第３章．本市のバリアフリーの推進に関する基本理念・基本方針</w:t>
      </w:r>
    </w:p>
    <w:p w14:paraId="6FB7624B" w14:textId="77777777" w:rsidR="00E87E4E" w:rsidRDefault="00E87E4E" w:rsidP="00E87E4E">
      <w:pPr>
        <w:pStyle w:val="3"/>
      </w:pPr>
      <w:r>
        <w:rPr>
          <w:rFonts w:hint="eastAsia"/>
        </w:rPr>
        <w:t>３</w:t>
      </w:r>
      <w:r>
        <w:t>-１．基本理念</w:t>
      </w:r>
    </w:p>
    <w:p w14:paraId="6942C95C" w14:textId="77777777" w:rsidR="008036F4" w:rsidRPr="008036F4" w:rsidRDefault="008036F4" w:rsidP="008036F4">
      <w:pPr>
        <w:ind w:leftChars="200" w:left="440" w:firstLineChars="100" w:firstLine="220"/>
      </w:pPr>
      <w:r w:rsidRPr="008036F4">
        <w:rPr>
          <w:rFonts w:hint="eastAsia"/>
        </w:rPr>
        <w:t>マスタープランの策定を契機とし、本市のバリアフリーの推進に関するイメージを市民の皆様をはじめ、施設管理者や関係機関等と共有するため、新たに基本理念を定めます。</w:t>
      </w:r>
    </w:p>
    <w:p w14:paraId="4233C0D6" w14:textId="77777777" w:rsidR="00E87E4E" w:rsidRDefault="008036F4" w:rsidP="008036F4">
      <w:pPr>
        <w:ind w:leftChars="200" w:left="440" w:firstLineChars="100" w:firstLine="220"/>
      </w:pPr>
      <w:r w:rsidRPr="008036F4">
        <w:rPr>
          <w:rFonts w:hint="eastAsia"/>
        </w:rPr>
        <w:t>基本理念は、バリアフリー・ユニバーサルデザインのまちづくりにより、市民はもちろんのこと、本市を訪れる来訪者も含め、だれもが安全・安心・快適にすごせるまちを目指すため、次のとおり定めます。</w:t>
      </w:r>
    </w:p>
    <w:p w14:paraId="5679B997" w14:textId="77777777" w:rsidR="00E87E4E" w:rsidRDefault="00E87E4E" w:rsidP="00E87E4E">
      <w:pPr>
        <w:ind w:leftChars="200" w:left="440" w:firstLineChars="100" w:firstLine="220"/>
      </w:pPr>
      <w:r>
        <w:rPr>
          <w:rFonts w:hint="eastAsia"/>
        </w:rPr>
        <w:t>【基本理念】</w:t>
      </w:r>
    </w:p>
    <w:p w14:paraId="16D1CC9F" w14:textId="77777777" w:rsidR="00E87E4E" w:rsidRDefault="00E87E4E" w:rsidP="00E87E4E">
      <w:pPr>
        <w:ind w:leftChars="200" w:left="440" w:firstLineChars="100" w:firstLine="220"/>
      </w:pPr>
      <w:r>
        <w:rPr>
          <w:rFonts w:hint="eastAsia"/>
        </w:rPr>
        <w:t>「住む人も訪れる人も、だれもが安全・安心・快適にすごせるまち」</w:t>
      </w:r>
    </w:p>
    <w:p w14:paraId="09A39F6B" w14:textId="77777777" w:rsidR="00E87E4E" w:rsidRDefault="00E87E4E" w:rsidP="00E87E4E">
      <w:pPr>
        <w:pStyle w:val="3"/>
      </w:pPr>
      <w:r>
        <w:rPr>
          <w:rFonts w:hint="eastAsia"/>
        </w:rPr>
        <w:t>３</w:t>
      </w:r>
      <w:r>
        <w:t>-２．基本方針</w:t>
      </w:r>
    </w:p>
    <w:p w14:paraId="6527936D" w14:textId="77777777" w:rsidR="00E87E4E" w:rsidRDefault="008036F4" w:rsidP="00E87E4E">
      <w:pPr>
        <w:ind w:leftChars="200" w:left="440" w:firstLineChars="100" w:firstLine="220"/>
      </w:pPr>
      <w:r w:rsidRPr="008036F4">
        <w:rPr>
          <w:rFonts w:hint="eastAsia"/>
        </w:rPr>
        <w:t>基本理念の実現に向け、旧基本構想に定める基本方針やバリアフリーに関する課題を踏まえつつ、本市全体のバリアフリーの推進に関する基本方針を次のとおり定めます。</w:t>
      </w:r>
    </w:p>
    <w:p w14:paraId="3A4FA858" w14:textId="77777777" w:rsidR="00E87E4E" w:rsidRDefault="00E87E4E" w:rsidP="00E87E4E">
      <w:pPr>
        <w:ind w:leftChars="200" w:left="440" w:firstLineChars="100" w:firstLine="220"/>
      </w:pPr>
    </w:p>
    <w:p w14:paraId="1CFA1974" w14:textId="77777777" w:rsidR="00E87E4E" w:rsidRPr="00E87E4E" w:rsidRDefault="00E87E4E" w:rsidP="00E87E4E">
      <w:pPr>
        <w:ind w:leftChars="200" w:left="440" w:firstLineChars="100" w:firstLine="220"/>
        <w:rPr>
          <w:b/>
        </w:rPr>
      </w:pPr>
      <w:r w:rsidRPr="00E87E4E">
        <w:rPr>
          <w:rFonts w:hint="eastAsia"/>
          <w:b/>
        </w:rPr>
        <w:t>基本方針１　ユニバーサルデザインを基本としたバリアフリー化の推進</w:t>
      </w:r>
    </w:p>
    <w:p w14:paraId="41AF36AE" w14:textId="77777777" w:rsidR="00E87E4E" w:rsidRPr="00E87E4E" w:rsidRDefault="00E87E4E" w:rsidP="00E87E4E">
      <w:pPr>
        <w:ind w:leftChars="300" w:left="660" w:firstLineChars="100" w:firstLine="220"/>
        <w:rPr>
          <w:b/>
        </w:rPr>
      </w:pPr>
      <w:r w:rsidRPr="00E87E4E">
        <w:rPr>
          <w:rFonts w:hint="eastAsia"/>
          <w:b/>
        </w:rPr>
        <w:t>◇ユニバーサルデザインを踏まえた施設整備の推進</w:t>
      </w:r>
    </w:p>
    <w:p w14:paraId="79D18C3F" w14:textId="77777777" w:rsidR="00E87E4E" w:rsidRDefault="00E87E4E" w:rsidP="00E87E4E">
      <w:pPr>
        <w:ind w:leftChars="400" w:left="880" w:firstLineChars="100" w:firstLine="220"/>
      </w:pPr>
      <w:r>
        <w:rPr>
          <w:rFonts w:hint="eastAsia"/>
        </w:rPr>
        <w:t>「どこでも、だれでも、自由に、使いやすく」というユニバーサルデザインの考え方を踏まえ、各種施設等の整備を推進します。</w:t>
      </w:r>
    </w:p>
    <w:p w14:paraId="76FE4153" w14:textId="77777777" w:rsidR="00E87E4E" w:rsidRPr="00E87E4E" w:rsidRDefault="00E87E4E" w:rsidP="00E87E4E">
      <w:pPr>
        <w:ind w:leftChars="300" w:left="660" w:firstLineChars="100" w:firstLine="220"/>
        <w:rPr>
          <w:b/>
        </w:rPr>
      </w:pPr>
      <w:r w:rsidRPr="00E87E4E">
        <w:rPr>
          <w:rFonts w:hint="eastAsia"/>
          <w:b/>
        </w:rPr>
        <w:t>◇まちづくりの方向性と整合したバリアフリー化の推進</w:t>
      </w:r>
    </w:p>
    <w:p w14:paraId="131CF17C" w14:textId="77777777" w:rsidR="00E87E4E" w:rsidRDefault="00E87E4E" w:rsidP="00E87E4E">
      <w:pPr>
        <w:ind w:leftChars="400" w:left="880" w:firstLineChars="100" w:firstLine="220"/>
      </w:pPr>
      <w:r>
        <w:rPr>
          <w:rFonts w:hint="eastAsia"/>
        </w:rPr>
        <w:t>多くの市民や観光客が利用する施設や観光地、それらをつなぐ経路については、まちづくりの方向性との整合を図りつつ、重点的・一体的なバリアフリー化を推進します。</w:t>
      </w:r>
    </w:p>
    <w:p w14:paraId="5868DDEA" w14:textId="77777777" w:rsidR="00E87E4E" w:rsidRPr="00E87E4E" w:rsidRDefault="00E87E4E" w:rsidP="00E87E4E">
      <w:pPr>
        <w:ind w:leftChars="300" w:left="660" w:firstLineChars="100" w:firstLine="220"/>
        <w:rPr>
          <w:b/>
        </w:rPr>
      </w:pPr>
      <w:r w:rsidRPr="00E87E4E">
        <w:rPr>
          <w:rFonts w:hint="eastAsia"/>
          <w:b/>
        </w:rPr>
        <w:lastRenderedPageBreak/>
        <w:t>◇定期的な修繕と改良の推進</w:t>
      </w:r>
    </w:p>
    <w:p w14:paraId="4A1638DE" w14:textId="77777777" w:rsidR="00E87E4E" w:rsidRDefault="00E87E4E" w:rsidP="00E87E4E">
      <w:pPr>
        <w:ind w:leftChars="400" w:left="880" w:firstLineChars="100" w:firstLine="220"/>
      </w:pPr>
      <w:r>
        <w:rPr>
          <w:rFonts w:hint="eastAsia"/>
        </w:rPr>
        <w:t>既にバリアフリー化が図られた箇所についても、利用者の意見を聞きながら、定期的な修繕と改良を推進します。</w:t>
      </w:r>
    </w:p>
    <w:p w14:paraId="519074D7" w14:textId="77777777" w:rsidR="00E87E4E" w:rsidRPr="00E87E4E" w:rsidRDefault="00E87E4E" w:rsidP="00E87E4E">
      <w:pPr>
        <w:ind w:leftChars="200" w:left="440" w:firstLineChars="100" w:firstLine="220"/>
        <w:rPr>
          <w:b/>
        </w:rPr>
      </w:pPr>
      <w:r w:rsidRPr="00E87E4E">
        <w:rPr>
          <w:rFonts w:hint="eastAsia"/>
          <w:b/>
        </w:rPr>
        <w:t>基本方針２　公共交通のバリアフリー化の推進</w:t>
      </w:r>
    </w:p>
    <w:p w14:paraId="2DDF2DEE" w14:textId="77777777" w:rsidR="00E87E4E" w:rsidRPr="00E87E4E" w:rsidRDefault="00E87E4E" w:rsidP="00E87E4E">
      <w:pPr>
        <w:ind w:leftChars="300" w:left="660" w:firstLineChars="100" w:firstLine="220"/>
        <w:rPr>
          <w:b/>
        </w:rPr>
      </w:pPr>
      <w:r w:rsidRPr="00E87E4E">
        <w:rPr>
          <w:rFonts w:hint="eastAsia"/>
          <w:b/>
        </w:rPr>
        <w:t>◇公共交通車両のバリアフリー化の推進</w:t>
      </w:r>
    </w:p>
    <w:p w14:paraId="65F1C46C" w14:textId="77777777" w:rsidR="00E87E4E" w:rsidRDefault="00E87E4E" w:rsidP="00E87E4E">
      <w:pPr>
        <w:ind w:leftChars="400" w:left="880" w:firstLineChars="100" w:firstLine="220"/>
      </w:pPr>
      <w:r>
        <w:rPr>
          <w:rFonts w:hint="eastAsia"/>
        </w:rPr>
        <w:t>多くの市民や観光客の移動を支える路線バスや路面電車、タクシーなどの公共交通車両のバリアフリー化を推進します。</w:t>
      </w:r>
    </w:p>
    <w:p w14:paraId="07094F96" w14:textId="77777777" w:rsidR="00E87E4E" w:rsidRPr="00E87E4E" w:rsidRDefault="00E87E4E" w:rsidP="00E87E4E">
      <w:pPr>
        <w:ind w:leftChars="300" w:left="660" w:firstLineChars="100" w:firstLine="220"/>
        <w:rPr>
          <w:b/>
        </w:rPr>
      </w:pPr>
      <w:r w:rsidRPr="00E87E4E">
        <w:rPr>
          <w:rFonts w:hint="eastAsia"/>
          <w:b/>
        </w:rPr>
        <w:t>◇交通結節機能の強化と乗り継ぎ環境の向上</w:t>
      </w:r>
    </w:p>
    <w:p w14:paraId="0B3ED3A2" w14:textId="77777777" w:rsidR="00E87E4E" w:rsidRDefault="00E87E4E" w:rsidP="00E87E4E">
      <w:pPr>
        <w:ind w:leftChars="400" w:left="880" w:firstLineChars="100" w:firstLine="220"/>
      </w:pPr>
      <w:r>
        <w:rPr>
          <w:rFonts w:hint="eastAsia"/>
        </w:rPr>
        <w:t>主要な旅客施設においては、交通結節点としての機能を強化し、円滑に乗り継ぎができる環境を整えます。</w:t>
      </w:r>
    </w:p>
    <w:p w14:paraId="0449B2CA" w14:textId="77777777" w:rsidR="00E87E4E" w:rsidRPr="00E87E4E" w:rsidRDefault="00E87E4E" w:rsidP="00E87E4E">
      <w:pPr>
        <w:ind w:leftChars="200" w:left="440" w:firstLineChars="100" w:firstLine="220"/>
        <w:rPr>
          <w:b/>
        </w:rPr>
      </w:pPr>
      <w:r w:rsidRPr="00E87E4E">
        <w:rPr>
          <w:rFonts w:hint="eastAsia"/>
          <w:b/>
        </w:rPr>
        <w:t>基本方針３　みんなが支え合い、つながる心のバリアフリーの推進</w:t>
      </w:r>
    </w:p>
    <w:p w14:paraId="1A5CA70F" w14:textId="77777777" w:rsidR="00E87E4E" w:rsidRPr="00E87E4E" w:rsidRDefault="00E87E4E" w:rsidP="00E87E4E">
      <w:pPr>
        <w:ind w:leftChars="300" w:left="660" w:firstLineChars="100" w:firstLine="220"/>
        <w:rPr>
          <w:b/>
        </w:rPr>
      </w:pPr>
      <w:r w:rsidRPr="00E87E4E">
        <w:rPr>
          <w:rFonts w:hint="eastAsia"/>
          <w:b/>
        </w:rPr>
        <w:t>◇バリアフリー理解向上に向けた啓発・広報活動の取組みの推進</w:t>
      </w:r>
    </w:p>
    <w:p w14:paraId="6F819C59" w14:textId="77777777" w:rsidR="00E87E4E" w:rsidRDefault="00E87E4E" w:rsidP="00E87E4E">
      <w:pPr>
        <w:ind w:leftChars="400" w:left="880" w:firstLineChars="100" w:firstLine="220"/>
      </w:pPr>
      <w:r>
        <w:rPr>
          <w:rFonts w:hint="eastAsia"/>
        </w:rPr>
        <w:t>市民一人ひとりがバリアフリーに対する理解を深めるため、啓発・広報活動などの取組みを推進します。</w:t>
      </w:r>
    </w:p>
    <w:p w14:paraId="5A58017C" w14:textId="77777777" w:rsidR="00E87E4E" w:rsidRPr="00E87E4E" w:rsidRDefault="00E87E4E" w:rsidP="00E87E4E">
      <w:pPr>
        <w:ind w:leftChars="300" w:left="660" w:firstLineChars="100" w:firstLine="220"/>
        <w:rPr>
          <w:b/>
        </w:rPr>
      </w:pPr>
      <w:r w:rsidRPr="00E87E4E">
        <w:rPr>
          <w:rFonts w:hint="eastAsia"/>
          <w:b/>
        </w:rPr>
        <w:t>◇積極的な行動に向けた教育活動の取組みの推進</w:t>
      </w:r>
    </w:p>
    <w:p w14:paraId="7D3DD553" w14:textId="77777777" w:rsidR="00E87E4E" w:rsidRDefault="00E87E4E" w:rsidP="00E87E4E">
      <w:pPr>
        <w:ind w:leftChars="400" w:left="880" w:firstLineChars="100" w:firstLine="220"/>
      </w:pPr>
      <w:r>
        <w:rPr>
          <w:rFonts w:hint="eastAsia"/>
        </w:rPr>
        <w:t>手助けや声かけなど積極的な行動につなげるため、幅広い教育活動などの取組みを推進します。</w:t>
      </w:r>
    </w:p>
    <w:p w14:paraId="482DC4D7" w14:textId="77777777" w:rsidR="00E87E4E" w:rsidRPr="00E87E4E" w:rsidRDefault="00E87E4E" w:rsidP="00E87E4E">
      <w:pPr>
        <w:ind w:leftChars="300" w:left="660" w:firstLineChars="100" w:firstLine="220"/>
        <w:rPr>
          <w:b/>
        </w:rPr>
      </w:pPr>
      <w:r w:rsidRPr="00E87E4E">
        <w:rPr>
          <w:rFonts w:hint="eastAsia"/>
          <w:b/>
        </w:rPr>
        <w:t>◇協働による心のバリアフリーの推進</w:t>
      </w:r>
    </w:p>
    <w:p w14:paraId="1EE55755" w14:textId="77777777" w:rsidR="00E87E4E" w:rsidRDefault="00E87E4E" w:rsidP="00E87E4E">
      <w:pPr>
        <w:ind w:leftChars="400" w:left="880" w:firstLineChars="100" w:firstLine="220"/>
      </w:pPr>
      <w:r>
        <w:rPr>
          <w:rFonts w:hint="eastAsia"/>
        </w:rPr>
        <w:t>長崎を訪れる多様な人々を含め、だれもが不自由なくすごせるように市民や事業者などと協働して心のバリアフリーを推進します。</w:t>
      </w:r>
    </w:p>
    <w:p w14:paraId="5F540895" w14:textId="77777777" w:rsidR="00E87E4E" w:rsidRPr="00E87E4E" w:rsidRDefault="00E87E4E" w:rsidP="00E87E4E">
      <w:pPr>
        <w:ind w:leftChars="200" w:left="440" w:firstLineChars="100" w:firstLine="220"/>
        <w:rPr>
          <w:b/>
        </w:rPr>
      </w:pPr>
      <w:r w:rsidRPr="00E87E4E">
        <w:rPr>
          <w:rFonts w:hint="eastAsia"/>
          <w:b/>
        </w:rPr>
        <w:t>基本方針４　バリアフリー情報の充実と発信</w:t>
      </w:r>
    </w:p>
    <w:p w14:paraId="35DA1884" w14:textId="77777777" w:rsidR="00E87E4E" w:rsidRPr="00E87E4E" w:rsidRDefault="00E87E4E" w:rsidP="00E87E4E">
      <w:pPr>
        <w:ind w:leftChars="300" w:left="660" w:firstLineChars="100" w:firstLine="220"/>
        <w:rPr>
          <w:b/>
        </w:rPr>
      </w:pPr>
      <w:r w:rsidRPr="00E87E4E">
        <w:rPr>
          <w:rFonts w:hint="eastAsia"/>
          <w:b/>
        </w:rPr>
        <w:t>◇バリアフリー情報充実と環境整備</w:t>
      </w:r>
    </w:p>
    <w:p w14:paraId="0AEB585F" w14:textId="77777777" w:rsidR="00E87E4E" w:rsidRDefault="00E87E4E" w:rsidP="00E87E4E">
      <w:pPr>
        <w:ind w:leftChars="400" w:left="880" w:firstLineChars="100" w:firstLine="220"/>
      </w:pPr>
      <w:r>
        <w:rPr>
          <w:rFonts w:hint="eastAsia"/>
        </w:rPr>
        <w:t>バリアフリーに関する情報の充実を図るとともに、どこでも、だれでも、自由に、必要な情報を受け取ることができる環境を整え、情報発信を行います。</w:t>
      </w:r>
    </w:p>
    <w:p w14:paraId="01A9F4E1" w14:textId="77777777" w:rsidR="00E87E4E" w:rsidRPr="00E87E4E" w:rsidRDefault="00E87E4E" w:rsidP="00E87E4E">
      <w:pPr>
        <w:ind w:leftChars="200" w:left="440" w:firstLineChars="100" w:firstLine="220"/>
        <w:rPr>
          <w:b/>
        </w:rPr>
      </w:pPr>
      <w:r w:rsidRPr="00E87E4E">
        <w:rPr>
          <w:rFonts w:hint="eastAsia"/>
          <w:b/>
        </w:rPr>
        <w:t>基本方針５　連携と協働による段階的・継続的なバリアフリー化の推進</w:t>
      </w:r>
    </w:p>
    <w:p w14:paraId="70241056" w14:textId="77777777" w:rsidR="00E87E4E" w:rsidRPr="00E87E4E" w:rsidRDefault="00E87E4E" w:rsidP="00E87E4E">
      <w:pPr>
        <w:ind w:leftChars="300" w:left="660" w:firstLineChars="100" w:firstLine="220"/>
        <w:rPr>
          <w:b/>
        </w:rPr>
      </w:pPr>
      <w:r w:rsidRPr="00E87E4E">
        <w:rPr>
          <w:rFonts w:hint="eastAsia"/>
          <w:b/>
        </w:rPr>
        <w:t>◇連携・協働とスパイラルアップによるバリアフリー化の推進</w:t>
      </w:r>
    </w:p>
    <w:p w14:paraId="3293A0B7" w14:textId="77777777" w:rsidR="00E87E4E" w:rsidRDefault="00E87E4E" w:rsidP="00E87E4E">
      <w:pPr>
        <w:ind w:leftChars="400" w:left="880" w:firstLineChars="100" w:firstLine="220"/>
      </w:pPr>
      <w:r>
        <w:rPr>
          <w:rFonts w:hint="eastAsia"/>
        </w:rPr>
        <w:t>バリアフリー化は関係機関が多岐にわたり、費用や整備内容の面では短期間で完了することが難しい場合もあることから、関係機関が連携・協働するとともに、段階的・継続的な取組みによるスパイラルアップを推進します。</w:t>
      </w:r>
    </w:p>
    <w:p w14:paraId="64895A08" w14:textId="77777777" w:rsidR="00E87E4E" w:rsidRPr="00E87E4E" w:rsidRDefault="00E87E4E" w:rsidP="00E87E4E">
      <w:pPr>
        <w:ind w:leftChars="300" w:left="660" w:firstLineChars="100" w:firstLine="220"/>
        <w:rPr>
          <w:b/>
        </w:rPr>
      </w:pPr>
      <w:r w:rsidRPr="00E87E4E">
        <w:rPr>
          <w:rFonts w:hint="eastAsia"/>
          <w:b/>
        </w:rPr>
        <w:t>◇移動等円滑化推進協議会による進行管理や検証の実施</w:t>
      </w:r>
    </w:p>
    <w:p w14:paraId="044FBEAD" w14:textId="77777777" w:rsidR="00486C90" w:rsidRDefault="00E87E4E" w:rsidP="00E87E4E">
      <w:pPr>
        <w:ind w:leftChars="400" w:left="880" w:firstLineChars="100" w:firstLine="220"/>
      </w:pPr>
      <w:r>
        <w:rPr>
          <w:rFonts w:hint="eastAsia"/>
        </w:rPr>
        <w:t>バリアフリー事業を着実に実施していくため、移動等円滑化推進協議会による定期的な進行管理や検証を行うとともに、必要に応じて計画の見直しや新たな取組みについて検討を行います。</w:t>
      </w:r>
    </w:p>
    <w:p w14:paraId="02529731" w14:textId="77777777" w:rsidR="00486C90" w:rsidRDefault="00486C90" w:rsidP="00486C90">
      <w:r>
        <w:br w:type="page"/>
      </w:r>
    </w:p>
    <w:p w14:paraId="357EE9F3" w14:textId="77777777" w:rsidR="001341DD" w:rsidRDefault="001341DD" w:rsidP="001341DD">
      <w:pPr>
        <w:pStyle w:val="2"/>
      </w:pPr>
      <w:r>
        <w:rPr>
          <w:rFonts w:hint="eastAsia"/>
        </w:rPr>
        <w:lastRenderedPageBreak/>
        <w:t>第４章．移動等円滑化促進地区及び生活関連施設・生活関連経路</w:t>
      </w:r>
    </w:p>
    <w:p w14:paraId="60E1DD21" w14:textId="77777777" w:rsidR="001341DD" w:rsidRDefault="001341DD" w:rsidP="00441E96">
      <w:pPr>
        <w:pStyle w:val="3"/>
      </w:pPr>
      <w:r>
        <w:rPr>
          <w:rFonts w:hint="eastAsia"/>
        </w:rPr>
        <w:t>４</w:t>
      </w:r>
      <w:r>
        <w:t>-</w:t>
      </w:r>
      <w:r w:rsidR="008036F4">
        <w:rPr>
          <w:rFonts w:hint="eastAsia"/>
        </w:rPr>
        <w:t>１</w:t>
      </w:r>
      <w:r>
        <w:t>．移動等円滑化促進地区</w:t>
      </w:r>
    </w:p>
    <w:p w14:paraId="53ED2144" w14:textId="77777777" w:rsidR="008036F4" w:rsidRPr="008036F4" w:rsidRDefault="008036F4" w:rsidP="008036F4">
      <w:pPr>
        <w:ind w:leftChars="200" w:left="440" w:firstLineChars="100" w:firstLine="220"/>
      </w:pPr>
      <w:r w:rsidRPr="008036F4">
        <w:rPr>
          <w:rFonts w:hint="eastAsia"/>
        </w:rPr>
        <w:t>移動等円滑化促進地区は、バリアフリー法に定める要件を踏まえるとともに、長崎市立地適正化計画の「都市機能誘導区域」を基本として、主に商業系用途地域などの公共交通の利便性が高く、徒歩圏内に都市機能が集積する５地区（都心部、都心周辺部、北部地域拠点、東部地域拠点、南部地域拠点）を設定します。</w:t>
      </w:r>
    </w:p>
    <w:p w14:paraId="4B220538" w14:textId="77777777" w:rsidR="008036F4" w:rsidRPr="008036F4" w:rsidRDefault="008036F4" w:rsidP="008036F4">
      <w:pPr>
        <w:ind w:leftChars="200" w:left="440" w:firstLineChars="100" w:firstLine="220"/>
      </w:pPr>
      <w:r w:rsidRPr="008036F4">
        <w:rPr>
          <w:rFonts w:hint="eastAsia"/>
        </w:rPr>
        <w:t>なお、都心部地区については、長崎市中心市街地活性化基本計画（第２期）に定める「第２期長崎市中心市街地活性化基本計画区域」を重ね合わせ、区域が広い方で設定します。</w:t>
      </w:r>
    </w:p>
    <w:p w14:paraId="732F152D" w14:textId="77777777" w:rsidR="001341DD" w:rsidRDefault="008036F4" w:rsidP="008036F4">
      <w:pPr>
        <w:ind w:leftChars="200" w:left="440" w:firstLineChars="100" w:firstLine="220"/>
      </w:pPr>
      <w:r w:rsidRPr="008036F4">
        <w:rPr>
          <w:rFonts w:hint="eastAsia"/>
        </w:rPr>
        <w:t>また、都心部地区の松が枝地区では、松が枝国際観光船埠頭の２バース化事業が進められており、現在は海域となっていますが、一体的なバリアフリー化を図るため、同事業の区域も含めることとします。</w:t>
      </w:r>
    </w:p>
    <w:p w14:paraId="704C4566" w14:textId="77777777" w:rsidR="00E049C5" w:rsidRDefault="00E049C5" w:rsidP="00441E96">
      <w:pPr>
        <w:ind w:leftChars="200" w:left="440" w:firstLineChars="100" w:firstLine="220"/>
      </w:pPr>
    </w:p>
    <w:p w14:paraId="390F432E" w14:textId="77777777" w:rsidR="00E049C5" w:rsidRDefault="00E049C5" w:rsidP="00E049C5">
      <w:pPr>
        <w:ind w:leftChars="200" w:left="440" w:firstLineChars="100" w:firstLine="220"/>
        <w:jc w:val="center"/>
      </w:pPr>
      <w:r>
        <w:rPr>
          <w:rFonts w:hint="eastAsia"/>
        </w:rPr>
        <w:t>＜</w:t>
      </w:r>
      <w:r w:rsidRPr="00E049C5">
        <w:rPr>
          <w:rFonts w:hint="eastAsia"/>
        </w:rPr>
        <w:t>移動等円滑化促進地区</w:t>
      </w:r>
      <w:r>
        <w:rPr>
          <w:rFonts w:hint="eastAsia"/>
        </w:rPr>
        <w:t>＞</w:t>
      </w:r>
    </w:p>
    <w:p w14:paraId="19910F8F" w14:textId="77777777" w:rsidR="002A2796" w:rsidRDefault="002A2796" w:rsidP="00E049C5">
      <w:pPr>
        <w:ind w:leftChars="200" w:left="440" w:firstLineChars="100" w:firstLine="220"/>
        <w:jc w:val="center"/>
      </w:pPr>
    </w:p>
    <w:p w14:paraId="6D0E9E3D" w14:textId="77777777" w:rsidR="00E049C5" w:rsidRDefault="00E049C5" w:rsidP="00E049C5">
      <w:pPr>
        <w:ind w:leftChars="200" w:left="440" w:firstLineChars="100" w:firstLine="220"/>
      </w:pPr>
      <w:r>
        <w:rPr>
          <w:rFonts w:hint="eastAsia"/>
        </w:rPr>
        <w:t>【都心部</w:t>
      </w:r>
      <w:r w:rsidR="002A2796">
        <w:rPr>
          <w:rFonts w:hint="eastAsia"/>
        </w:rPr>
        <w:t>地区</w:t>
      </w:r>
      <w:r>
        <w:rPr>
          <w:rFonts w:hint="eastAsia"/>
        </w:rPr>
        <w:t>】</w:t>
      </w:r>
    </w:p>
    <w:p w14:paraId="64D97A53" w14:textId="77777777" w:rsidR="002A2796" w:rsidRDefault="002A2796" w:rsidP="002A2796">
      <w:pPr>
        <w:ind w:leftChars="300" w:left="660" w:firstLineChars="100" w:firstLine="220"/>
      </w:pPr>
      <w:r w:rsidRPr="002A2796">
        <w:rPr>
          <w:rFonts w:hint="eastAsia"/>
        </w:rPr>
        <w:t>都市機能誘導区域と第</w:t>
      </w:r>
      <w:r>
        <w:rPr>
          <w:rFonts w:hint="eastAsia"/>
        </w:rPr>
        <w:t>２</w:t>
      </w:r>
      <w:r w:rsidRPr="002A2796">
        <w:t>期長崎市中心市街地活性化基本計画区域を重ね合わせ、さらに松が枝国際観光船埠頭の２バース化事業区域を含め設定する。</w:t>
      </w:r>
    </w:p>
    <w:p w14:paraId="0636BF36" w14:textId="77777777" w:rsidR="00E049C5" w:rsidRDefault="00E049C5" w:rsidP="00E049C5">
      <w:pPr>
        <w:ind w:leftChars="200" w:left="440" w:firstLineChars="100" w:firstLine="220"/>
      </w:pPr>
      <w:r>
        <w:rPr>
          <w:rFonts w:hint="eastAsia"/>
        </w:rPr>
        <w:t>【都心周辺部</w:t>
      </w:r>
      <w:r w:rsidR="002A2796">
        <w:rPr>
          <w:rFonts w:hint="eastAsia"/>
        </w:rPr>
        <w:t>地区</w:t>
      </w:r>
      <w:r>
        <w:rPr>
          <w:rFonts w:hint="eastAsia"/>
        </w:rPr>
        <w:t>】</w:t>
      </w:r>
    </w:p>
    <w:p w14:paraId="7D523429" w14:textId="77777777" w:rsidR="002A2796" w:rsidRDefault="002A2796" w:rsidP="002A2796">
      <w:pPr>
        <w:ind w:leftChars="300" w:left="660" w:firstLineChars="100" w:firstLine="220"/>
      </w:pPr>
      <w:r w:rsidRPr="002A2796">
        <w:rPr>
          <w:rFonts w:hint="eastAsia"/>
        </w:rPr>
        <w:t>都市機能誘導区域に、旧基本構想の重点整備地区のうち、浦上天主堂から大橋電停に至る区域を含め設定する。</w:t>
      </w:r>
    </w:p>
    <w:p w14:paraId="55A7F5EA" w14:textId="77777777" w:rsidR="00E049C5" w:rsidRDefault="00E049C5" w:rsidP="00E049C5">
      <w:pPr>
        <w:ind w:leftChars="200" w:left="440" w:firstLineChars="100" w:firstLine="220"/>
      </w:pPr>
      <w:r>
        <w:rPr>
          <w:rFonts w:hint="eastAsia"/>
        </w:rPr>
        <w:t>【北部地域拠点</w:t>
      </w:r>
      <w:r w:rsidR="002A2796">
        <w:rPr>
          <w:rFonts w:hint="eastAsia"/>
        </w:rPr>
        <w:t>地区</w:t>
      </w:r>
      <w:r>
        <w:rPr>
          <w:rFonts w:hint="eastAsia"/>
        </w:rPr>
        <w:t>】</w:t>
      </w:r>
    </w:p>
    <w:p w14:paraId="2791F6F0" w14:textId="77777777" w:rsidR="002A2796" w:rsidRDefault="002A2796" w:rsidP="002A2796">
      <w:pPr>
        <w:ind w:leftChars="300" w:left="660" w:firstLineChars="100" w:firstLine="220"/>
      </w:pPr>
      <w:r w:rsidRPr="002A2796">
        <w:rPr>
          <w:rFonts w:hint="eastAsia"/>
        </w:rPr>
        <w:t>都市機能誘導区域により設定する。</w:t>
      </w:r>
    </w:p>
    <w:p w14:paraId="25BB225E" w14:textId="77777777" w:rsidR="00E049C5" w:rsidRDefault="00E049C5" w:rsidP="00E049C5">
      <w:pPr>
        <w:ind w:leftChars="200" w:left="440" w:firstLineChars="100" w:firstLine="220"/>
      </w:pPr>
      <w:r>
        <w:rPr>
          <w:rFonts w:hint="eastAsia"/>
        </w:rPr>
        <w:t>【東部地域拠点</w:t>
      </w:r>
      <w:r w:rsidR="002A2796">
        <w:rPr>
          <w:rFonts w:hint="eastAsia"/>
        </w:rPr>
        <w:t>地区</w:t>
      </w:r>
      <w:r>
        <w:rPr>
          <w:rFonts w:hint="eastAsia"/>
        </w:rPr>
        <w:t>】</w:t>
      </w:r>
    </w:p>
    <w:p w14:paraId="17222713" w14:textId="77777777" w:rsidR="002A2796" w:rsidRDefault="002A2796" w:rsidP="002A2796">
      <w:pPr>
        <w:ind w:leftChars="300" w:left="660" w:firstLineChars="100" w:firstLine="220"/>
      </w:pPr>
      <w:r w:rsidRPr="002A2796">
        <w:rPr>
          <w:rFonts w:hint="eastAsia"/>
        </w:rPr>
        <w:t>都市機能誘導区域により設定する。</w:t>
      </w:r>
    </w:p>
    <w:p w14:paraId="1441BCDA" w14:textId="77777777" w:rsidR="00E049C5" w:rsidRDefault="00E049C5" w:rsidP="00E049C5">
      <w:pPr>
        <w:ind w:leftChars="200" w:left="440" w:firstLineChars="100" w:firstLine="220"/>
      </w:pPr>
      <w:r>
        <w:rPr>
          <w:rFonts w:hint="eastAsia"/>
        </w:rPr>
        <w:t>【南部地域拠点</w:t>
      </w:r>
      <w:r w:rsidR="002A2796">
        <w:rPr>
          <w:rFonts w:hint="eastAsia"/>
        </w:rPr>
        <w:t>地区</w:t>
      </w:r>
      <w:r>
        <w:rPr>
          <w:rFonts w:hint="eastAsia"/>
        </w:rPr>
        <w:t>】</w:t>
      </w:r>
    </w:p>
    <w:p w14:paraId="38F6AC78" w14:textId="77777777" w:rsidR="002A2796" w:rsidRDefault="002A2796" w:rsidP="002A2796">
      <w:pPr>
        <w:ind w:leftChars="300" w:left="660" w:firstLineChars="100" w:firstLine="220"/>
      </w:pPr>
      <w:r w:rsidRPr="002A2796">
        <w:rPr>
          <w:rFonts w:hint="eastAsia"/>
        </w:rPr>
        <w:t>都市機能誘導区域により設定する。</w:t>
      </w:r>
    </w:p>
    <w:p w14:paraId="6A43570D" w14:textId="77777777" w:rsidR="002A2796" w:rsidRDefault="002A2796" w:rsidP="002A2796">
      <w:pPr>
        <w:pStyle w:val="3"/>
      </w:pPr>
      <w:r>
        <w:rPr>
          <w:rFonts w:hint="eastAsia"/>
        </w:rPr>
        <w:t>４</w:t>
      </w:r>
      <w:r>
        <w:t>-</w:t>
      </w:r>
      <w:r w:rsidR="008036F4">
        <w:rPr>
          <w:rFonts w:hint="eastAsia"/>
        </w:rPr>
        <w:t>２</w:t>
      </w:r>
      <w:r>
        <w:t>．生活関連施設設定の考え方</w:t>
      </w:r>
    </w:p>
    <w:p w14:paraId="346F774C" w14:textId="77777777" w:rsidR="008036F4" w:rsidRPr="008036F4" w:rsidRDefault="008036F4" w:rsidP="008036F4">
      <w:pPr>
        <w:ind w:leftChars="200" w:left="440" w:firstLineChars="100" w:firstLine="220"/>
      </w:pPr>
      <w:r w:rsidRPr="008036F4">
        <w:rPr>
          <w:rFonts w:hint="eastAsia"/>
        </w:rPr>
        <w:t>生活関連施設とは、「高齢者、障害者等が日常生活または社会生活において利用する旅客施設や官公庁施設、福祉施設など」のことで、バリアフリー化を進めることが重要な施設です。この生活関連施設には、公共・民間を問わず、様々な施設が該当することから、設定に当たっては、高齢者・障害者団体へのヒアリングや国が示すガイドラインなどを踏まえ、以下に該当する施設を設定します。</w:t>
      </w:r>
    </w:p>
    <w:p w14:paraId="334075D4" w14:textId="77777777" w:rsidR="002A2796" w:rsidRDefault="008036F4" w:rsidP="008036F4">
      <w:pPr>
        <w:ind w:leftChars="200" w:left="440" w:firstLineChars="100" w:firstLine="220"/>
      </w:pPr>
      <w:r w:rsidRPr="008036F4">
        <w:rPr>
          <w:rFonts w:hint="eastAsia"/>
        </w:rPr>
        <w:t>なお、生活関連施設は、特定事業の実施義務までは課されていませんが、長期的な展望に立ち、段階的な整備を検討するなどの取組みが求められます。</w:t>
      </w:r>
    </w:p>
    <w:p w14:paraId="4AF509FA" w14:textId="77777777" w:rsidR="002A2796" w:rsidRDefault="002A2796" w:rsidP="002A2796">
      <w:pPr>
        <w:ind w:leftChars="200" w:left="440" w:firstLineChars="100" w:firstLine="220"/>
      </w:pPr>
    </w:p>
    <w:p w14:paraId="358C8BFF" w14:textId="77777777" w:rsidR="002A2796" w:rsidRDefault="002A2796" w:rsidP="002A2796">
      <w:pPr>
        <w:ind w:leftChars="200" w:left="440" w:firstLineChars="100" w:firstLine="220"/>
        <w:jc w:val="center"/>
      </w:pPr>
      <w:r>
        <w:rPr>
          <w:rFonts w:hint="eastAsia"/>
        </w:rPr>
        <w:t>＜</w:t>
      </w:r>
      <w:r w:rsidRPr="002A2796">
        <w:rPr>
          <w:rFonts w:hint="eastAsia"/>
        </w:rPr>
        <w:t>生活関連施設設定の考え方</w:t>
      </w:r>
      <w:r>
        <w:rPr>
          <w:rFonts w:hint="eastAsia"/>
        </w:rPr>
        <w:t>＞</w:t>
      </w:r>
    </w:p>
    <w:p w14:paraId="6BE376BF" w14:textId="77777777" w:rsidR="002A2796" w:rsidRDefault="002A2796" w:rsidP="002A2796">
      <w:pPr>
        <w:ind w:leftChars="200" w:left="440" w:firstLineChars="100" w:firstLine="220"/>
      </w:pPr>
      <w:r>
        <w:rPr>
          <w:rFonts w:hint="eastAsia"/>
        </w:rPr>
        <w:t>・常に多数の人が利用する施設</w:t>
      </w:r>
    </w:p>
    <w:p w14:paraId="104F77AC" w14:textId="77777777" w:rsidR="002A2796" w:rsidRDefault="002A2796" w:rsidP="002A2796">
      <w:pPr>
        <w:ind w:leftChars="200" w:left="440" w:firstLineChars="100" w:firstLine="220"/>
      </w:pPr>
      <w:r>
        <w:rPr>
          <w:rFonts w:hint="eastAsia"/>
        </w:rPr>
        <w:t>・高齢者、障害者等の利用が多い施設</w:t>
      </w:r>
    </w:p>
    <w:p w14:paraId="53AEC5BE" w14:textId="77777777" w:rsidR="00DE2C61" w:rsidRDefault="00DE2C61" w:rsidP="00DE2C61">
      <w:pPr>
        <w:ind w:leftChars="400" w:left="880" w:firstLineChars="100" w:firstLine="220"/>
      </w:pPr>
    </w:p>
    <w:p w14:paraId="72E4F611" w14:textId="77777777" w:rsidR="00DE2C61" w:rsidRDefault="00DE2C61" w:rsidP="00DE2C61">
      <w:pPr>
        <w:ind w:leftChars="200" w:left="440" w:firstLineChars="100" w:firstLine="220"/>
        <w:jc w:val="center"/>
      </w:pPr>
      <w:r>
        <w:rPr>
          <w:rFonts w:hint="eastAsia"/>
        </w:rPr>
        <w:t>＜</w:t>
      </w:r>
      <w:r w:rsidR="008036F4">
        <w:rPr>
          <w:rFonts w:hint="eastAsia"/>
        </w:rPr>
        <w:t>生活関連施設</w:t>
      </w:r>
      <w:r w:rsidRPr="00DE2C61">
        <w:rPr>
          <w:rFonts w:hint="eastAsia"/>
        </w:rPr>
        <w:t>の設定基準</w:t>
      </w:r>
      <w:r>
        <w:rPr>
          <w:rFonts w:hint="eastAsia"/>
        </w:rPr>
        <w:t>＞</w:t>
      </w:r>
    </w:p>
    <w:p w14:paraId="54C0E788" w14:textId="77777777" w:rsidR="00DE2C61" w:rsidRDefault="00DE2C61" w:rsidP="00DE2C61">
      <w:pPr>
        <w:ind w:leftChars="200" w:left="440" w:firstLineChars="100" w:firstLine="220"/>
        <w:jc w:val="center"/>
      </w:pPr>
    </w:p>
    <w:p w14:paraId="077F21E7" w14:textId="77777777" w:rsidR="008036F4" w:rsidRDefault="008036F4" w:rsidP="00DE2C61">
      <w:pPr>
        <w:ind w:leftChars="400" w:left="880" w:firstLineChars="100" w:firstLine="220"/>
      </w:pPr>
      <w:r>
        <w:rPr>
          <w:rFonts w:hint="eastAsia"/>
        </w:rPr>
        <w:t>【旅客施設】</w:t>
      </w:r>
    </w:p>
    <w:p w14:paraId="33445810" w14:textId="77777777" w:rsidR="008036F4" w:rsidRDefault="008036F4" w:rsidP="008036F4">
      <w:pPr>
        <w:ind w:leftChars="500" w:left="1100" w:firstLineChars="100" w:firstLine="220"/>
      </w:pPr>
      <w:r>
        <w:rPr>
          <w:rFonts w:hint="eastAsia"/>
        </w:rPr>
        <w:t>移動等円滑化促進地区内の全ての旅客施設</w:t>
      </w:r>
    </w:p>
    <w:p w14:paraId="5FF319AE" w14:textId="77777777" w:rsidR="00DE2C61" w:rsidRDefault="00DE2C61" w:rsidP="00DE2C61">
      <w:pPr>
        <w:ind w:leftChars="400" w:left="880" w:firstLineChars="100" w:firstLine="220"/>
      </w:pPr>
      <w:r>
        <w:rPr>
          <w:rFonts w:hint="eastAsia"/>
        </w:rPr>
        <w:lastRenderedPageBreak/>
        <w:t>【官公庁等】</w:t>
      </w:r>
    </w:p>
    <w:p w14:paraId="0C2D0713" w14:textId="77777777" w:rsidR="00DE2C61" w:rsidRDefault="00DE2C61" w:rsidP="00DE2C61">
      <w:pPr>
        <w:ind w:leftChars="500" w:left="1100" w:firstLineChars="100" w:firstLine="220"/>
      </w:pPr>
      <w:r w:rsidRPr="00DE2C61">
        <w:rPr>
          <w:rFonts w:hint="eastAsia"/>
        </w:rPr>
        <w:t>行政施設（行政サービス窓口となる施設）、郵便局（ゆうゆう窓口がある施設）</w:t>
      </w:r>
    </w:p>
    <w:p w14:paraId="367515BB" w14:textId="77777777" w:rsidR="00DE2C61" w:rsidRDefault="00DE2C61" w:rsidP="00DE2C61">
      <w:pPr>
        <w:ind w:leftChars="400" w:left="880" w:firstLineChars="100" w:firstLine="220"/>
      </w:pPr>
      <w:r>
        <w:rPr>
          <w:rFonts w:hint="eastAsia"/>
        </w:rPr>
        <w:t>【教育・文化施設等】</w:t>
      </w:r>
    </w:p>
    <w:p w14:paraId="44CF78C1" w14:textId="77777777" w:rsidR="00DE2C61" w:rsidRDefault="00DE2C61" w:rsidP="00DE2C61">
      <w:pPr>
        <w:ind w:leftChars="500" w:left="1100" w:firstLineChars="100" w:firstLine="220"/>
      </w:pPr>
      <w:r w:rsidRPr="00DE2C61">
        <w:rPr>
          <w:rFonts w:hint="eastAsia"/>
        </w:rPr>
        <w:t>図書館、市民会館・文化ホール・公民館等、公立小中学校、博物館・美術館・資料館</w:t>
      </w:r>
    </w:p>
    <w:p w14:paraId="66586B70" w14:textId="77777777" w:rsidR="00DE2C61" w:rsidRDefault="00DE2C61" w:rsidP="00DE2C61">
      <w:pPr>
        <w:ind w:leftChars="400" w:left="880" w:firstLineChars="100" w:firstLine="220"/>
      </w:pPr>
      <w:r>
        <w:rPr>
          <w:rFonts w:hint="eastAsia"/>
        </w:rPr>
        <w:t>【保健・医療・福祉施設】</w:t>
      </w:r>
    </w:p>
    <w:p w14:paraId="691E9408" w14:textId="77777777" w:rsidR="00DE2C61" w:rsidRDefault="00DE2C61" w:rsidP="00DE2C61">
      <w:pPr>
        <w:ind w:leftChars="500" w:left="1100" w:firstLineChars="100" w:firstLine="220"/>
      </w:pPr>
      <w:r w:rsidRPr="00DE2C61">
        <w:rPr>
          <w:rFonts w:hint="eastAsia"/>
        </w:rPr>
        <w:t>病院、福祉施設（老人福祉施設、障害児入所施設・児童発達支援センター、障害者支援施設等）</w:t>
      </w:r>
    </w:p>
    <w:p w14:paraId="5521E9C5" w14:textId="77777777" w:rsidR="00DE2C61" w:rsidRDefault="00DE2C61" w:rsidP="00DE2C61">
      <w:pPr>
        <w:ind w:leftChars="400" w:left="880" w:firstLineChars="100" w:firstLine="220"/>
      </w:pPr>
      <w:r>
        <w:rPr>
          <w:rFonts w:hint="eastAsia"/>
        </w:rPr>
        <w:t>【商業施設】</w:t>
      </w:r>
    </w:p>
    <w:p w14:paraId="111215DE" w14:textId="77777777" w:rsidR="00DE2C61" w:rsidRDefault="00DE2C61" w:rsidP="00DE2C61">
      <w:pPr>
        <w:ind w:leftChars="500" w:left="1100" w:firstLineChars="100" w:firstLine="220"/>
      </w:pPr>
      <w:r w:rsidRPr="00DE2C61">
        <w:rPr>
          <w:rFonts w:hint="eastAsia"/>
        </w:rPr>
        <w:t>店舗（店舗面積が</w:t>
      </w:r>
      <w:r w:rsidRPr="00DE2C61">
        <w:t>2,000ｍ2以上の施設）</w:t>
      </w:r>
    </w:p>
    <w:p w14:paraId="7DDD9D51" w14:textId="77777777" w:rsidR="00DE2C61" w:rsidRDefault="00DE2C61" w:rsidP="00DE2C61">
      <w:pPr>
        <w:ind w:leftChars="400" w:left="880" w:firstLineChars="100" w:firstLine="220"/>
      </w:pPr>
      <w:r>
        <w:rPr>
          <w:rFonts w:hint="eastAsia"/>
        </w:rPr>
        <w:t>【公園・運動施設】</w:t>
      </w:r>
    </w:p>
    <w:p w14:paraId="39E92B0E" w14:textId="77777777" w:rsidR="00DE2C61" w:rsidRDefault="00DE2C61" w:rsidP="00DE2C61">
      <w:pPr>
        <w:ind w:leftChars="500" w:left="1100" w:firstLineChars="100" w:firstLine="220"/>
      </w:pPr>
      <w:r w:rsidRPr="00DE2C61">
        <w:rPr>
          <w:rFonts w:hint="eastAsia"/>
        </w:rPr>
        <w:t>公園（近隣公園以上等の施設）、体育館その他屋内施設（大規模大会や市内大会が開催される施設）</w:t>
      </w:r>
    </w:p>
    <w:p w14:paraId="41259107" w14:textId="77777777" w:rsidR="00DE2C61" w:rsidRDefault="00DE2C61" w:rsidP="00DE2C61">
      <w:pPr>
        <w:ind w:leftChars="400" w:left="880" w:firstLineChars="100" w:firstLine="220"/>
      </w:pPr>
      <w:r>
        <w:rPr>
          <w:rFonts w:hint="eastAsia"/>
        </w:rPr>
        <w:t>【観光施設】</w:t>
      </w:r>
    </w:p>
    <w:p w14:paraId="59398452" w14:textId="77777777" w:rsidR="00DE2C61" w:rsidRDefault="00DE2C61" w:rsidP="00DE2C61">
      <w:pPr>
        <w:ind w:leftChars="500" w:left="1100" w:firstLineChars="100" w:firstLine="220"/>
      </w:pPr>
      <w:r w:rsidRPr="00DE2C61">
        <w:rPr>
          <w:rFonts w:hint="eastAsia"/>
        </w:rPr>
        <w:t>観光施設（長崎市観光・ＭＩＣＥ戦略に記載されている主要な施設等）</w:t>
      </w:r>
    </w:p>
    <w:p w14:paraId="0E962245" w14:textId="77777777" w:rsidR="00DE2C61" w:rsidRDefault="00DE2C61" w:rsidP="00DE2C61">
      <w:pPr>
        <w:ind w:leftChars="400" w:left="880" w:firstLineChars="100" w:firstLine="220"/>
      </w:pPr>
      <w:r>
        <w:rPr>
          <w:rFonts w:hint="eastAsia"/>
        </w:rPr>
        <w:t>【路外駐車場】</w:t>
      </w:r>
    </w:p>
    <w:p w14:paraId="30AD7ACC" w14:textId="77777777" w:rsidR="00DE2C61" w:rsidRDefault="00DE2C61" w:rsidP="00DE2C61">
      <w:pPr>
        <w:ind w:leftChars="500" w:left="1100" w:firstLineChars="100" w:firstLine="220"/>
      </w:pPr>
      <w:r w:rsidRPr="00DE2C61">
        <w:rPr>
          <w:rFonts w:hint="eastAsia"/>
        </w:rPr>
        <w:t>路外駐車場（駐車桝の面積が</w:t>
      </w:r>
      <w:r w:rsidRPr="00DE2C61">
        <w:t>500ｍ2以上で料金を徴収し、公共が管理する施設）</w:t>
      </w:r>
    </w:p>
    <w:p w14:paraId="0A4CB3C3" w14:textId="77777777" w:rsidR="00DE2C61" w:rsidRDefault="00DE2C61" w:rsidP="00DE2C61">
      <w:pPr>
        <w:ind w:leftChars="400" w:left="880" w:firstLineChars="100" w:firstLine="220"/>
      </w:pPr>
      <w:r>
        <w:rPr>
          <w:rFonts w:hint="eastAsia"/>
        </w:rPr>
        <w:t>【その他の施設】</w:t>
      </w:r>
    </w:p>
    <w:p w14:paraId="3B98F68A" w14:textId="77777777" w:rsidR="00DE2C61" w:rsidRDefault="00DE2C61" w:rsidP="00DE2C61">
      <w:pPr>
        <w:ind w:leftChars="500" w:left="1100" w:firstLineChars="100" w:firstLine="220"/>
      </w:pPr>
      <w:r w:rsidRPr="00DE2C61">
        <w:rPr>
          <w:rFonts w:hint="eastAsia"/>
        </w:rPr>
        <w:t>避難所（行政が管理する施設）、結婚式場、葬祭場</w:t>
      </w:r>
    </w:p>
    <w:p w14:paraId="7636D689" w14:textId="77777777" w:rsidR="00DE2C61" w:rsidRDefault="00DE2C61" w:rsidP="00DE2C61">
      <w:pPr>
        <w:ind w:leftChars="400" w:left="880" w:firstLineChars="100" w:firstLine="220"/>
      </w:pPr>
      <w:r w:rsidRPr="00DE2C61">
        <w:rPr>
          <w:rFonts w:hint="eastAsia"/>
        </w:rPr>
        <w:t>注）商業施設は既存資料で分かる範囲で設定</w:t>
      </w:r>
    </w:p>
    <w:p w14:paraId="30D12DC5" w14:textId="77777777" w:rsidR="0054668A" w:rsidRDefault="0054668A" w:rsidP="0054668A">
      <w:pPr>
        <w:pStyle w:val="3"/>
      </w:pPr>
      <w:r>
        <w:rPr>
          <w:rFonts w:hint="eastAsia"/>
        </w:rPr>
        <w:t>４</w:t>
      </w:r>
      <w:r>
        <w:t>-</w:t>
      </w:r>
      <w:r w:rsidR="008036F4">
        <w:rPr>
          <w:rFonts w:hint="eastAsia"/>
        </w:rPr>
        <w:t>３</w:t>
      </w:r>
      <w:r>
        <w:t>．生活関連経路設定の考え方</w:t>
      </w:r>
    </w:p>
    <w:p w14:paraId="63D5BCE6" w14:textId="77777777" w:rsidR="0054668A" w:rsidRDefault="008036F4" w:rsidP="0054668A">
      <w:pPr>
        <w:ind w:leftChars="200" w:left="440" w:firstLineChars="100" w:firstLine="220"/>
      </w:pPr>
      <w:r w:rsidRPr="008036F4">
        <w:rPr>
          <w:rFonts w:hint="eastAsia"/>
        </w:rPr>
        <w:t>生活関連経路とは、「生活関連施設相互間の経路」のことで、バリアフリー化を進めることが重要な経路です。生活関連経路の設定に当たっては、今後整備が予定されている都市計画道路なども考慮し、以下に該当する経路を設定します。</w:t>
      </w:r>
    </w:p>
    <w:p w14:paraId="19BCB7B2" w14:textId="77777777" w:rsidR="0054668A" w:rsidRDefault="0054668A" w:rsidP="0054668A">
      <w:pPr>
        <w:ind w:leftChars="200" w:left="440" w:firstLineChars="100" w:firstLine="220"/>
      </w:pPr>
    </w:p>
    <w:p w14:paraId="77DFEFF7" w14:textId="77777777" w:rsidR="0054668A" w:rsidRDefault="0054668A" w:rsidP="0054668A">
      <w:pPr>
        <w:ind w:leftChars="200" w:left="440" w:firstLineChars="100" w:firstLine="220"/>
        <w:jc w:val="center"/>
      </w:pPr>
      <w:r>
        <w:rPr>
          <w:rFonts w:hint="eastAsia"/>
        </w:rPr>
        <w:t>＜生活関連経路</w:t>
      </w:r>
      <w:r w:rsidRPr="002A2796">
        <w:rPr>
          <w:rFonts w:hint="eastAsia"/>
        </w:rPr>
        <w:t>設定の考え方</w:t>
      </w:r>
      <w:r>
        <w:rPr>
          <w:rFonts w:hint="eastAsia"/>
        </w:rPr>
        <w:t>＞</w:t>
      </w:r>
    </w:p>
    <w:p w14:paraId="6505E1CC" w14:textId="77777777" w:rsidR="0054668A" w:rsidRDefault="0054668A" w:rsidP="0054668A">
      <w:pPr>
        <w:ind w:leftChars="200" w:left="440" w:firstLineChars="100" w:firstLine="220"/>
      </w:pPr>
      <w:r>
        <w:rPr>
          <w:rFonts w:hint="eastAsia"/>
        </w:rPr>
        <w:t>・より多くの人が利用する経路</w:t>
      </w:r>
    </w:p>
    <w:p w14:paraId="2DB42DBF" w14:textId="77777777" w:rsidR="0054668A" w:rsidRDefault="0054668A" w:rsidP="0054668A">
      <w:pPr>
        <w:ind w:leftChars="200" w:left="440" w:firstLineChars="100" w:firstLine="220"/>
      </w:pPr>
      <w:r>
        <w:rPr>
          <w:rFonts w:hint="eastAsia"/>
        </w:rPr>
        <w:t>・生活関連施設相互間のネットワークを確保</w:t>
      </w:r>
    </w:p>
    <w:p w14:paraId="744BBBAB" w14:textId="77777777" w:rsidR="0054668A" w:rsidRDefault="0054668A" w:rsidP="0054668A">
      <w:pPr>
        <w:ind w:leftChars="200" w:left="440" w:firstLineChars="100" w:firstLine="220"/>
      </w:pPr>
      <w:r>
        <w:rPr>
          <w:rFonts w:hint="eastAsia"/>
        </w:rPr>
        <w:t>・市の関連計画との整合や地形制約の考慮</w:t>
      </w:r>
    </w:p>
    <w:p w14:paraId="186B93AC" w14:textId="77777777" w:rsidR="0054668A" w:rsidRDefault="0054668A" w:rsidP="0054668A">
      <w:pPr>
        <w:pStyle w:val="3"/>
      </w:pPr>
      <w:r>
        <w:rPr>
          <w:rFonts w:hint="eastAsia"/>
        </w:rPr>
        <w:t>４</w:t>
      </w:r>
      <w:r>
        <w:t>-</w:t>
      </w:r>
      <w:r w:rsidR="008036F4">
        <w:rPr>
          <w:rFonts w:hint="eastAsia"/>
        </w:rPr>
        <w:t>４</w:t>
      </w:r>
      <w:r>
        <w:t>．地区の特性を踏まえたバリアフリー化の基本的な考え方</w:t>
      </w:r>
    </w:p>
    <w:p w14:paraId="720CED65" w14:textId="77777777" w:rsidR="0054668A" w:rsidRDefault="0054668A" w:rsidP="0054668A">
      <w:pPr>
        <w:pStyle w:val="4"/>
      </w:pPr>
      <w:r>
        <w:rPr>
          <w:rFonts w:ascii="ＭＳ 明朝" w:eastAsia="ＭＳ 明朝" w:hint="eastAsia"/>
        </w:rPr>
        <w:t>⑴</w:t>
      </w:r>
      <w:r>
        <w:rPr>
          <w:rFonts w:hint="eastAsia"/>
        </w:rPr>
        <w:t xml:space="preserve">　都心部地区</w:t>
      </w:r>
    </w:p>
    <w:p w14:paraId="74FC3991" w14:textId="77777777" w:rsidR="0054668A" w:rsidRDefault="0054668A" w:rsidP="0054668A">
      <w:pPr>
        <w:pStyle w:val="5"/>
      </w:pPr>
      <w:r>
        <w:rPr>
          <w:rFonts w:hint="eastAsia"/>
        </w:rPr>
        <w:t>ア　位置・範囲</w:t>
      </w:r>
    </w:p>
    <w:p w14:paraId="0B3975E0" w14:textId="77777777" w:rsidR="000C0980" w:rsidRDefault="000C0980" w:rsidP="000C0980">
      <w:pPr>
        <w:pStyle w:val="5"/>
      </w:pPr>
      <w:r>
        <w:rPr>
          <w:rFonts w:hint="eastAsia"/>
        </w:rPr>
        <w:t>イ　地区の概要</w:t>
      </w:r>
    </w:p>
    <w:p w14:paraId="366BD224" w14:textId="77777777" w:rsidR="000C0980" w:rsidRDefault="000C0980" w:rsidP="000C0980">
      <w:pPr>
        <w:ind w:leftChars="500" w:left="1320" w:hangingChars="100" w:hanging="220"/>
      </w:pPr>
      <w:r>
        <w:rPr>
          <w:rFonts w:hint="eastAsia"/>
        </w:rPr>
        <w:t>・本市の中心部として様々な都市機能が集積しています。</w:t>
      </w:r>
    </w:p>
    <w:p w14:paraId="616978A8" w14:textId="77777777" w:rsidR="000C0980" w:rsidRDefault="000C0980" w:rsidP="000C0980">
      <w:pPr>
        <w:ind w:leftChars="500" w:left="1320" w:hangingChars="100" w:hanging="220"/>
      </w:pPr>
      <w:r>
        <w:rPr>
          <w:rFonts w:hint="eastAsia"/>
        </w:rPr>
        <w:t>・陸の玄関口である長崎駅や海の玄関口である長崎港ターミナルをはじめ、公共交通機関が集積しています。</w:t>
      </w:r>
    </w:p>
    <w:p w14:paraId="2646AD1C" w14:textId="77777777" w:rsidR="000C0980" w:rsidRDefault="000C0980" w:rsidP="000C0980">
      <w:pPr>
        <w:ind w:leftChars="500" w:left="1320" w:hangingChars="100" w:hanging="220"/>
      </w:pPr>
      <w:r>
        <w:rPr>
          <w:rFonts w:hint="eastAsia"/>
        </w:rPr>
        <w:t>・さらに、世界文化遺産に登録された「長崎と天草地方の潜伏キリシタン関連遺産」の大浦天主堂や「明治日本の産業革命遺産　製鉄・製鋼、造船、石炭産業」の旧グラバー住宅をはじめ、歴史的文化遺産や観光施設が多く存在しています。</w:t>
      </w:r>
    </w:p>
    <w:p w14:paraId="006BCA1E" w14:textId="77777777" w:rsidR="000C0980" w:rsidRDefault="000C0980" w:rsidP="000C0980">
      <w:pPr>
        <w:ind w:leftChars="500" w:left="1320" w:hangingChars="100" w:hanging="220"/>
      </w:pPr>
      <w:r>
        <w:rPr>
          <w:rFonts w:hint="eastAsia"/>
        </w:rPr>
        <w:t>・また、「</w:t>
      </w:r>
      <w:r>
        <w:t>100年に一度」と称されるまちづくりの変革期を迎えています。</w:t>
      </w:r>
    </w:p>
    <w:p w14:paraId="42358431" w14:textId="77777777" w:rsidR="008234DD" w:rsidRDefault="008234DD" w:rsidP="000C0980">
      <w:pPr>
        <w:ind w:leftChars="500" w:left="1320" w:hangingChars="100" w:hanging="220"/>
      </w:pPr>
    </w:p>
    <w:p w14:paraId="1A1D147C" w14:textId="77777777" w:rsidR="008234DD" w:rsidRDefault="008234DD" w:rsidP="008234DD">
      <w:pPr>
        <w:ind w:leftChars="400" w:left="880" w:firstLineChars="100" w:firstLine="220"/>
        <w:jc w:val="center"/>
      </w:pPr>
      <w:r>
        <w:rPr>
          <w:rFonts w:hint="eastAsia"/>
        </w:rPr>
        <w:t>＜</w:t>
      </w:r>
      <w:r w:rsidRPr="008234DD">
        <w:rPr>
          <w:rFonts w:hint="eastAsia"/>
        </w:rPr>
        <w:t>地区の概要</w:t>
      </w:r>
      <w:r>
        <w:rPr>
          <w:rFonts w:hint="eastAsia"/>
        </w:rPr>
        <w:t>＞</w:t>
      </w:r>
    </w:p>
    <w:p w14:paraId="68A79F54" w14:textId="77777777" w:rsidR="008234DD" w:rsidRDefault="008234DD" w:rsidP="008234DD">
      <w:pPr>
        <w:ind w:leftChars="500" w:left="1320" w:hangingChars="100" w:hanging="220"/>
      </w:pPr>
      <w:r>
        <w:rPr>
          <w:rFonts w:hint="eastAsia"/>
        </w:rPr>
        <w:lastRenderedPageBreak/>
        <w:t>人口（令和元年）</w:t>
      </w:r>
      <w:r w:rsidR="006B3E59">
        <w:t>：</w:t>
      </w:r>
      <w:r w:rsidRPr="00B25C8E">
        <w:rPr>
          <w:rFonts w:hint="eastAsia"/>
        </w:rPr>
        <w:t>24,550人</w:t>
      </w:r>
    </w:p>
    <w:p w14:paraId="019841E5" w14:textId="77777777" w:rsidR="008234DD" w:rsidRDefault="008234DD" w:rsidP="008234DD">
      <w:pPr>
        <w:ind w:leftChars="500" w:left="1320" w:hangingChars="100" w:hanging="220"/>
      </w:pPr>
      <w:r>
        <w:rPr>
          <w:rFonts w:hint="eastAsia"/>
        </w:rPr>
        <w:t>地区の面積</w:t>
      </w:r>
      <w:r w:rsidR="006B3E59">
        <w:t>：</w:t>
      </w:r>
      <w:r w:rsidRPr="00B25C8E">
        <w:rPr>
          <w:rFonts w:hint="eastAsia"/>
        </w:rPr>
        <w:t>約298ヘクタール</w:t>
      </w:r>
    </w:p>
    <w:p w14:paraId="4924A2A4" w14:textId="77777777" w:rsidR="008234DD" w:rsidRDefault="008234DD" w:rsidP="008234DD">
      <w:pPr>
        <w:ind w:leftChars="500" w:left="1320" w:hangingChars="100" w:hanging="220"/>
      </w:pPr>
      <w:r>
        <w:rPr>
          <w:rFonts w:hint="eastAsia"/>
        </w:rPr>
        <w:t>地区の位置付け</w:t>
      </w:r>
      <w:r w:rsidR="006B3E59">
        <w:t>：</w:t>
      </w:r>
      <w:r w:rsidRPr="00B25C8E">
        <w:rPr>
          <w:rFonts w:hint="eastAsia"/>
        </w:rPr>
        <w:t>都市機能誘導区域、</w:t>
      </w:r>
      <w:r>
        <w:rPr>
          <w:rFonts w:hint="eastAsia"/>
        </w:rPr>
        <w:t>居住誘導区域、</w:t>
      </w:r>
      <w:r w:rsidRPr="00B25C8E">
        <w:rPr>
          <w:rFonts w:hint="eastAsia"/>
        </w:rPr>
        <w:t>第２期長崎市中心市街地活性化基本計画区域</w:t>
      </w:r>
    </w:p>
    <w:p w14:paraId="1D804D1E" w14:textId="77777777" w:rsidR="006B3E59" w:rsidRDefault="008234DD" w:rsidP="008234DD">
      <w:pPr>
        <w:ind w:leftChars="500" w:left="1320" w:hangingChars="100" w:hanging="220"/>
      </w:pPr>
      <w:r>
        <w:rPr>
          <w:rFonts w:hint="eastAsia"/>
        </w:rPr>
        <w:t>主な公共交通機関</w:t>
      </w:r>
      <w:r w:rsidR="006B3E59">
        <w:t>：</w:t>
      </w:r>
    </w:p>
    <w:p w14:paraId="5E1B272D" w14:textId="77777777" w:rsidR="008234DD" w:rsidRDefault="008234DD" w:rsidP="006B3E59">
      <w:pPr>
        <w:ind w:leftChars="500" w:left="1320" w:hangingChars="100" w:hanging="220"/>
      </w:pPr>
      <w:r>
        <w:rPr>
          <w:rFonts w:hint="eastAsia"/>
        </w:rPr>
        <w:t>・</w:t>
      </w:r>
      <w:r>
        <w:t>鉄道施設</w:t>
      </w:r>
      <w:r w:rsidR="006B3E59">
        <w:t>：</w:t>
      </w:r>
      <w:r w:rsidRPr="00B25C8E">
        <w:rPr>
          <w:rFonts w:hint="eastAsia"/>
        </w:rPr>
        <w:t>長崎駅</w:t>
      </w:r>
    </w:p>
    <w:p w14:paraId="52BADACA" w14:textId="77777777" w:rsidR="008234DD" w:rsidRDefault="008234DD" w:rsidP="006B3E59">
      <w:pPr>
        <w:ind w:leftChars="500" w:left="1320" w:hangingChars="100" w:hanging="220"/>
      </w:pPr>
      <w:r>
        <w:rPr>
          <w:rFonts w:hint="eastAsia"/>
        </w:rPr>
        <w:t>・</w:t>
      </w:r>
      <w:r>
        <w:t>軌道施設</w:t>
      </w:r>
      <w:r w:rsidR="006B3E59">
        <w:t>：</w:t>
      </w:r>
      <w:r>
        <w:rPr>
          <w:rFonts w:hint="eastAsia"/>
        </w:rPr>
        <w:t>長崎駅前電停、新地中華街電停</w:t>
      </w:r>
    </w:p>
    <w:p w14:paraId="6568515F" w14:textId="77777777" w:rsidR="008234DD" w:rsidRDefault="008234DD" w:rsidP="006B3E59">
      <w:pPr>
        <w:ind w:leftChars="500" w:left="1320" w:hangingChars="100" w:hanging="220"/>
      </w:pPr>
      <w:r>
        <w:rPr>
          <w:rFonts w:hint="eastAsia"/>
        </w:rPr>
        <w:t>・</w:t>
      </w:r>
      <w:r>
        <w:t>バスターミナル</w:t>
      </w:r>
      <w:r w:rsidR="006B3E59">
        <w:t>：</w:t>
      </w:r>
      <w:r w:rsidRPr="00B25C8E">
        <w:rPr>
          <w:rFonts w:hint="eastAsia"/>
        </w:rPr>
        <w:t>長崎新地ターミナル、長崎駅前ターミナル</w:t>
      </w:r>
    </w:p>
    <w:p w14:paraId="6E06891E" w14:textId="77777777" w:rsidR="008234DD" w:rsidRDefault="008234DD" w:rsidP="006B3E59">
      <w:pPr>
        <w:ind w:leftChars="500" w:left="1320" w:hangingChars="100" w:hanging="220"/>
      </w:pPr>
      <w:r>
        <w:rPr>
          <w:rFonts w:hint="eastAsia"/>
        </w:rPr>
        <w:t>・</w:t>
      </w:r>
      <w:r>
        <w:t>旅客船ターミナル</w:t>
      </w:r>
      <w:r w:rsidR="006B3E59">
        <w:t>：</w:t>
      </w:r>
      <w:r w:rsidRPr="00B25C8E">
        <w:rPr>
          <w:rFonts w:hint="eastAsia"/>
        </w:rPr>
        <w:t>長崎港ターミナル、長崎港松が枝国際ターミナル</w:t>
      </w:r>
    </w:p>
    <w:p w14:paraId="0BC73B6A" w14:textId="77777777" w:rsidR="008234DD" w:rsidRDefault="008234DD" w:rsidP="006B3E59">
      <w:pPr>
        <w:adjustRightInd w:val="0"/>
        <w:ind w:leftChars="500" w:left="1320" w:hangingChars="100" w:hanging="220"/>
      </w:pPr>
      <w:r>
        <w:rPr>
          <w:rFonts w:hint="eastAsia"/>
        </w:rPr>
        <w:t>主な関連事業</w:t>
      </w:r>
      <w:r w:rsidR="006B3E59">
        <w:t>：</w:t>
      </w:r>
      <w:r w:rsidRPr="00B25C8E">
        <w:rPr>
          <w:rFonts w:hint="eastAsia"/>
        </w:rPr>
        <w:t>九州新幹線西九州ルート整備事業</w:t>
      </w:r>
      <w:r>
        <w:rPr>
          <w:rFonts w:hint="eastAsia"/>
        </w:rPr>
        <w:t>、</w:t>
      </w:r>
      <w:r w:rsidRPr="00B25C8E">
        <w:rPr>
          <w:rFonts w:hint="eastAsia"/>
        </w:rPr>
        <w:t>JR長崎本線連続立体交差事業</w:t>
      </w:r>
      <w:r>
        <w:rPr>
          <w:rFonts w:hint="eastAsia"/>
        </w:rPr>
        <w:t>、</w:t>
      </w:r>
      <w:r w:rsidRPr="00B25C8E">
        <w:rPr>
          <w:rFonts w:hint="eastAsia"/>
        </w:rPr>
        <w:t>長崎駅周辺土地区画整理事業</w:t>
      </w:r>
      <w:r>
        <w:rPr>
          <w:rFonts w:hint="eastAsia"/>
        </w:rPr>
        <w:t>、</w:t>
      </w:r>
      <w:r w:rsidRPr="00B25C8E">
        <w:rPr>
          <w:rFonts w:hint="eastAsia"/>
        </w:rPr>
        <w:t>交流拠点施設整備事業</w:t>
      </w:r>
      <w:r>
        <w:rPr>
          <w:rFonts w:hint="eastAsia"/>
        </w:rPr>
        <w:t>、</w:t>
      </w:r>
      <w:r w:rsidRPr="00B25C8E">
        <w:rPr>
          <w:rFonts w:hint="eastAsia"/>
        </w:rPr>
        <w:t>長崎港松が枝地区旅客船ターミナル整備事業</w:t>
      </w:r>
      <w:r>
        <w:rPr>
          <w:rFonts w:hint="eastAsia"/>
        </w:rPr>
        <w:t>、</w:t>
      </w:r>
      <w:r w:rsidRPr="00B25C8E">
        <w:rPr>
          <w:rFonts w:hint="eastAsia"/>
        </w:rPr>
        <w:t>新市庁舎建設事業</w:t>
      </w:r>
      <w:r>
        <w:rPr>
          <w:rFonts w:hint="eastAsia"/>
        </w:rPr>
        <w:t>、</w:t>
      </w:r>
      <w:r w:rsidRPr="00B25C8E">
        <w:rPr>
          <w:rFonts w:hint="eastAsia"/>
        </w:rPr>
        <w:t>市街地再開発事業（新大工町・浜町）</w:t>
      </w:r>
      <w:r>
        <w:rPr>
          <w:rFonts w:hint="eastAsia"/>
        </w:rPr>
        <w:t>、</w:t>
      </w:r>
      <w:r w:rsidRPr="00B25C8E">
        <w:rPr>
          <w:rFonts w:hint="eastAsia"/>
        </w:rPr>
        <w:t>都市計画街路整備事業</w:t>
      </w:r>
      <w:r>
        <w:rPr>
          <w:rFonts w:hint="eastAsia"/>
        </w:rPr>
        <w:t>、</w:t>
      </w:r>
      <w:r w:rsidRPr="00B25C8E">
        <w:rPr>
          <w:rFonts w:hint="eastAsia"/>
        </w:rPr>
        <w:t>県庁舎跡地整備</w:t>
      </w:r>
      <w:r>
        <w:rPr>
          <w:rFonts w:hint="eastAsia"/>
        </w:rPr>
        <w:t>、</w:t>
      </w:r>
      <w:r w:rsidRPr="00B25C8E">
        <w:rPr>
          <w:rFonts w:hint="eastAsia"/>
        </w:rPr>
        <w:t>新文化施設整備事業（市庁舎本館跡地）</w:t>
      </w:r>
      <w:r>
        <w:rPr>
          <w:rFonts w:hint="eastAsia"/>
        </w:rPr>
        <w:t>、</w:t>
      </w:r>
      <w:r w:rsidRPr="00B25C8E">
        <w:rPr>
          <w:rFonts w:hint="eastAsia"/>
        </w:rPr>
        <w:t>桜町近隣公園整備事業（市庁舎別館跡地）</w:t>
      </w:r>
    </w:p>
    <w:p w14:paraId="753EFA31" w14:textId="77777777" w:rsidR="008234DD" w:rsidRDefault="008234DD" w:rsidP="008234DD">
      <w:pPr>
        <w:pStyle w:val="5"/>
      </w:pPr>
      <w:r>
        <w:rPr>
          <w:rFonts w:hint="eastAsia"/>
        </w:rPr>
        <w:t>ウ　バリアフリー化の基本的な考え方</w:t>
      </w:r>
    </w:p>
    <w:p w14:paraId="0C111BD8" w14:textId="77777777" w:rsidR="008234DD" w:rsidRDefault="008234DD" w:rsidP="008234DD">
      <w:pPr>
        <w:ind w:leftChars="500" w:left="1100" w:firstLineChars="100" w:firstLine="220"/>
      </w:pPr>
      <w:r>
        <w:rPr>
          <w:rFonts w:hint="eastAsia"/>
        </w:rPr>
        <w:t>地区の特性を踏まえたバリアフリー化の基本的な考え方を、次のとおり設定します。</w:t>
      </w:r>
    </w:p>
    <w:p w14:paraId="0765F2A2" w14:textId="77777777" w:rsidR="008234DD" w:rsidRDefault="008234DD" w:rsidP="008234DD">
      <w:pPr>
        <w:ind w:leftChars="500" w:left="1100"/>
      </w:pPr>
    </w:p>
    <w:p w14:paraId="6D19D710" w14:textId="77777777" w:rsidR="008234DD" w:rsidRDefault="008234DD" w:rsidP="008234DD">
      <w:pPr>
        <w:ind w:leftChars="500" w:left="1100"/>
      </w:pPr>
      <w:r w:rsidRPr="008234DD">
        <w:rPr>
          <w:rFonts w:hint="eastAsia"/>
        </w:rPr>
        <w:t>①</w:t>
      </w:r>
      <w:r>
        <w:rPr>
          <w:rFonts w:hint="eastAsia"/>
        </w:rPr>
        <w:t xml:space="preserve">　</w:t>
      </w:r>
      <w:r w:rsidRPr="008234DD">
        <w:rPr>
          <w:rFonts w:hint="eastAsia"/>
        </w:rPr>
        <w:t>「１００年に一度」と称されるまちづくりと連携したバリアフリー化の推進</w:t>
      </w:r>
    </w:p>
    <w:p w14:paraId="135C7315" w14:textId="77777777" w:rsidR="008234DD" w:rsidRDefault="008234DD" w:rsidP="008234DD">
      <w:pPr>
        <w:ind w:leftChars="600" w:left="1320" w:firstLineChars="100" w:firstLine="220"/>
      </w:pPr>
      <w:r w:rsidRPr="008234DD">
        <w:rPr>
          <w:rFonts w:hint="eastAsia"/>
        </w:rPr>
        <w:t>都心部地区では、陸の玄関口である長崎駅周辺の再整備や海の玄関口である松が枝国際観光船埠頭の２バース化、さらには新市庁舎建設など「１００年に一度」と称されるまちづくりの変革期を迎えており、これらまちづくりと連携したバリアフリー化を推進します。</w:t>
      </w:r>
    </w:p>
    <w:p w14:paraId="5CB7A041" w14:textId="77777777" w:rsidR="008234DD" w:rsidRDefault="008234DD" w:rsidP="008234DD">
      <w:pPr>
        <w:ind w:leftChars="500" w:left="1100"/>
      </w:pPr>
      <w:r w:rsidRPr="008234DD">
        <w:rPr>
          <w:rFonts w:hint="eastAsia"/>
        </w:rPr>
        <w:t>②</w:t>
      </w:r>
      <w:r>
        <w:rPr>
          <w:rFonts w:hint="eastAsia"/>
        </w:rPr>
        <w:t xml:space="preserve">　</w:t>
      </w:r>
      <w:r w:rsidRPr="008234DD">
        <w:rPr>
          <w:rFonts w:hint="eastAsia"/>
        </w:rPr>
        <w:t>生活関連施設及び施設と公共交通機関を結ぶ経路のバリアフリー化の推進</w:t>
      </w:r>
    </w:p>
    <w:p w14:paraId="0B8BBD3A" w14:textId="77777777" w:rsidR="008234DD" w:rsidRDefault="008234DD" w:rsidP="008234DD">
      <w:pPr>
        <w:ind w:leftChars="600" w:left="1320" w:firstLineChars="100" w:firstLine="220"/>
      </w:pPr>
      <w:r w:rsidRPr="008234DD">
        <w:rPr>
          <w:rFonts w:hint="eastAsia"/>
        </w:rPr>
        <w:t>本市の中心部として、多くの市民が利用する官公庁施設をはじめ、商業、医療、文化施設など様々な都市機能が集積しています。このため、これら生活関連施設はもとより、多くの観光客が訪れる大浦天主堂やグラバー園など観光施設のバリアフリー化を推進するとともに、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14:paraId="0AE704DC" w14:textId="77777777" w:rsidR="008234DD" w:rsidRDefault="008234DD" w:rsidP="008234DD">
      <w:pPr>
        <w:ind w:leftChars="600" w:left="1320" w:firstLineChars="100" w:firstLine="220"/>
      </w:pPr>
    </w:p>
    <w:p w14:paraId="5BB21488" w14:textId="77777777" w:rsidR="008234DD" w:rsidRDefault="008234DD" w:rsidP="008234DD">
      <w:pPr>
        <w:ind w:leftChars="500" w:left="1100"/>
      </w:pPr>
      <w:r w:rsidRPr="008234DD">
        <w:rPr>
          <w:rFonts w:hint="eastAsia"/>
        </w:rPr>
        <w:t>③</w:t>
      </w:r>
      <w:r>
        <w:rPr>
          <w:rFonts w:hint="eastAsia"/>
        </w:rPr>
        <w:t xml:space="preserve">　</w:t>
      </w:r>
      <w:r w:rsidRPr="008234DD">
        <w:rPr>
          <w:rFonts w:hint="eastAsia"/>
        </w:rPr>
        <w:t>まちなか及び観光地周辺における回遊性の向上</w:t>
      </w:r>
    </w:p>
    <w:p w14:paraId="59CA907A" w14:textId="77777777" w:rsidR="008234DD" w:rsidRDefault="008234DD" w:rsidP="008234DD">
      <w:pPr>
        <w:ind w:leftChars="600" w:left="1320" w:firstLineChars="100" w:firstLine="220"/>
      </w:pPr>
      <w:r w:rsidRPr="008234DD">
        <w:rPr>
          <w:rFonts w:hint="eastAsia"/>
        </w:rPr>
        <w:t>歴史的な文化や伝統に培われた長崎の中心部である“まちなか”やグラバー園や出島などの観光地周辺においては、ユニバーサルデザインによるわかりやすい案内の充実などにより、訪日外国人観光客を含めた回遊性の向上を図ります。</w:t>
      </w:r>
    </w:p>
    <w:p w14:paraId="4B1587D0" w14:textId="77777777" w:rsidR="00726E5E" w:rsidRDefault="00726E5E" w:rsidP="00726E5E">
      <w:pPr>
        <w:pStyle w:val="4"/>
      </w:pPr>
      <w:r>
        <w:rPr>
          <w:rFonts w:ascii="ＭＳ 明朝" w:eastAsia="ＭＳ 明朝" w:hint="eastAsia"/>
        </w:rPr>
        <w:t>⑵</w:t>
      </w:r>
      <w:r>
        <w:rPr>
          <w:rFonts w:hint="eastAsia"/>
        </w:rPr>
        <w:t xml:space="preserve">　都心周辺部地区</w:t>
      </w:r>
    </w:p>
    <w:p w14:paraId="14081B32" w14:textId="77777777" w:rsidR="00726E5E" w:rsidRDefault="00726E5E" w:rsidP="00726E5E">
      <w:pPr>
        <w:pStyle w:val="5"/>
      </w:pPr>
      <w:r>
        <w:rPr>
          <w:rFonts w:hint="eastAsia"/>
        </w:rPr>
        <w:t>ア　位置・範囲</w:t>
      </w:r>
    </w:p>
    <w:p w14:paraId="1607FE78" w14:textId="77777777" w:rsidR="00726E5E" w:rsidRDefault="00726E5E" w:rsidP="00726E5E">
      <w:pPr>
        <w:pStyle w:val="5"/>
      </w:pPr>
      <w:r>
        <w:rPr>
          <w:rFonts w:hint="eastAsia"/>
        </w:rPr>
        <w:t>イ　地区の概要</w:t>
      </w:r>
    </w:p>
    <w:p w14:paraId="4BBA0900" w14:textId="77777777" w:rsidR="00726E5E" w:rsidRDefault="00726E5E" w:rsidP="00726E5E">
      <w:pPr>
        <w:ind w:leftChars="500" w:left="1320" w:hangingChars="100" w:hanging="220"/>
      </w:pPr>
      <w:r>
        <w:rPr>
          <w:rFonts w:hint="eastAsia"/>
        </w:rPr>
        <w:t>・都心部の北部に位置し、地区内ではＪＲ、路面電車、路線バスが運行しています。</w:t>
      </w:r>
    </w:p>
    <w:p w14:paraId="3AF822D0" w14:textId="77777777" w:rsidR="00726E5E" w:rsidRDefault="00726E5E" w:rsidP="00726E5E">
      <w:pPr>
        <w:ind w:leftChars="500" w:left="1320" w:hangingChars="100" w:hanging="220"/>
      </w:pPr>
      <w:r>
        <w:rPr>
          <w:rFonts w:hint="eastAsia"/>
        </w:rPr>
        <w:t>・浦上駅やココウォークバスセンターを中心に、大型商業施設や文化施設、医療・福祉施設といった都市機能が集積しており、平和公園や原爆資料館など国内外から多くの観光客が訪れる施設が立地しています。</w:t>
      </w:r>
    </w:p>
    <w:p w14:paraId="5C5C48EC" w14:textId="77777777" w:rsidR="00726E5E" w:rsidRDefault="00726E5E" w:rsidP="00726E5E">
      <w:pPr>
        <w:ind w:leftChars="500" w:left="1320" w:hangingChars="100" w:hanging="220"/>
      </w:pPr>
      <w:r>
        <w:rPr>
          <w:rFonts w:hint="eastAsia"/>
        </w:rPr>
        <w:t>・現在、浦上駅周辺においては、ＪＲ長崎本線連続立体交差事業による鉄道施設の高架化に伴う</w:t>
      </w:r>
      <w:r>
        <w:rPr>
          <w:rFonts w:hint="eastAsia"/>
        </w:rPr>
        <w:lastRenderedPageBreak/>
        <w:t>再整備が進んでいます。</w:t>
      </w:r>
    </w:p>
    <w:p w14:paraId="5B666AE3" w14:textId="77777777" w:rsidR="00726E5E" w:rsidRDefault="00726E5E" w:rsidP="00726E5E">
      <w:pPr>
        <w:ind w:leftChars="500" w:left="1320" w:hangingChars="100" w:hanging="220"/>
      </w:pPr>
      <w:r>
        <w:rPr>
          <w:rFonts w:hint="eastAsia"/>
        </w:rPr>
        <w:t>・また、三菱重工業幸町工場跡地においては、サッカースタジアムを中心とした複合開発である「長崎スタジアムシティプロジェクト」が進行しています。</w:t>
      </w:r>
    </w:p>
    <w:p w14:paraId="031F688D" w14:textId="77777777" w:rsidR="00726E5E" w:rsidRDefault="00726E5E" w:rsidP="00726E5E">
      <w:pPr>
        <w:ind w:leftChars="500" w:left="1320" w:hangingChars="100" w:hanging="220"/>
      </w:pPr>
      <w:r>
        <w:rPr>
          <w:rFonts w:hint="eastAsia"/>
        </w:rPr>
        <w:t>・さらに、長崎南北幹線道路が平和公園（西地区）内の複数のスポーツ施設上空を通過する計画であることから、平和公園（西地区）のあり方やスポーツ施設の再配置などの検討が進められています。</w:t>
      </w:r>
    </w:p>
    <w:p w14:paraId="66FA93C8" w14:textId="77777777" w:rsidR="00726E5E" w:rsidRDefault="00726E5E" w:rsidP="00726E5E">
      <w:pPr>
        <w:ind w:leftChars="500" w:left="1320" w:hangingChars="100" w:hanging="220"/>
      </w:pPr>
    </w:p>
    <w:p w14:paraId="36044018" w14:textId="77777777" w:rsidR="00726E5E" w:rsidRDefault="00726E5E" w:rsidP="00726E5E">
      <w:pPr>
        <w:ind w:leftChars="400" w:left="880" w:firstLineChars="100" w:firstLine="220"/>
        <w:jc w:val="center"/>
      </w:pPr>
      <w:r>
        <w:rPr>
          <w:rFonts w:hint="eastAsia"/>
        </w:rPr>
        <w:t>＜</w:t>
      </w:r>
      <w:r w:rsidRPr="008234DD">
        <w:rPr>
          <w:rFonts w:hint="eastAsia"/>
        </w:rPr>
        <w:t>地区の概要</w:t>
      </w:r>
      <w:r>
        <w:rPr>
          <w:rFonts w:hint="eastAsia"/>
        </w:rPr>
        <w:t>＞</w:t>
      </w:r>
    </w:p>
    <w:p w14:paraId="5C1B9A6E" w14:textId="77777777" w:rsidR="00726E5E" w:rsidRDefault="00A93A12" w:rsidP="00726E5E">
      <w:pPr>
        <w:ind w:leftChars="500" w:left="1320" w:hangingChars="100" w:hanging="220"/>
      </w:pPr>
      <w:r>
        <w:rPr>
          <w:rFonts w:hint="eastAsia"/>
        </w:rPr>
        <w:t>人口（令和元年）：</w:t>
      </w:r>
      <w:r w:rsidR="00726E5E" w:rsidRPr="00726E5E">
        <w:t>7,588人</w:t>
      </w:r>
    </w:p>
    <w:p w14:paraId="2A005344" w14:textId="77777777" w:rsidR="00726E5E" w:rsidRDefault="00A93A12" w:rsidP="00726E5E">
      <w:pPr>
        <w:ind w:leftChars="500" w:left="1320" w:hangingChars="100" w:hanging="220"/>
      </w:pPr>
      <w:r>
        <w:rPr>
          <w:rFonts w:hint="eastAsia"/>
        </w:rPr>
        <w:t>地区の面積：</w:t>
      </w:r>
      <w:r w:rsidR="00726E5E" w:rsidRPr="00726E5E">
        <w:rPr>
          <w:rFonts w:hint="eastAsia"/>
        </w:rPr>
        <w:t>約</w:t>
      </w:r>
      <w:r w:rsidR="00726E5E" w:rsidRPr="00726E5E">
        <w:t>132ヘクタール</w:t>
      </w:r>
    </w:p>
    <w:p w14:paraId="6987215B" w14:textId="77777777" w:rsidR="00726E5E" w:rsidRDefault="00A93A12" w:rsidP="00726E5E">
      <w:pPr>
        <w:ind w:leftChars="500" w:left="1320" w:hangingChars="100" w:hanging="220"/>
      </w:pPr>
      <w:r>
        <w:rPr>
          <w:rFonts w:hint="eastAsia"/>
        </w:rPr>
        <w:t>地区の位置付け：</w:t>
      </w:r>
      <w:r w:rsidR="00726E5E" w:rsidRPr="00726E5E">
        <w:rPr>
          <w:rFonts w:hint="eastAsia"/>
        </w:rPr>
        <w:t>都市機能誘導区域、居住誘導区域</w:t>
      </w:r>
    </w:p>
    <w:p w14:paraId="00178F1B" w14:textId="77777777" w:rsidR="00A93A12" w:rsidRDefault="00A93A12" w:rsidP="00726E5E">
      <w:pPr>
        <w:ind w:leftChars="500" w:left="1320" w:hangingChars="100" w:hanging="220"/>
      </w:pPr>
      <w:r>
        <w:rPr>
          <w:rFonts w:hint="eastAsia"/>
        </w:rPr>
        <w:t>主な公共交通機関：</w:t>
      </w:r>
    </w:p>
    <w:p w14:paraId="22D9B9A1" w14:textId="77777777" w:rsidR="00726E5E" w:rsidRDefault="00726E5E" w:rsidP="00A93A12">
      <w:pPr>
        <w:ind w:leftChars="500" w:left="1320" w:hangingChars="100" w:hanging="220"/>
      </w:pPr>
      <w:r>
        <w:rPr>
          <w:rFonts w:hint="eastAsia"/>
        </w:rPr>
        <w:t>・</w:t>
      </w:r>
      <w:r>
        <w:t>鉄道施設</w:t>
      </w:r>
      <w:r w:rsidR="00A93A12">
        <w:rPr>
          <w:rFonts w:hint="eastAsia"/>
        </w:rPr>
        <w:t>：</w:t>
      </w:r>
      <w:r w:rsidRPr="00726E5E">
        <w:rPr>
          <w:rFonts w:hint="eastAsia"/>
        </w:rPr>
        <w:t>浦上駅</w:t>
      </w:r>
    </w:p>
    <w:p w14:paraId="15B31F86" w14:textId="77777777" w:rsidR="00726E5E" w:rsidRDefault="00726E5E" w:rsidP="00A93A12">
      <w:pPr>
        <w:ind w:leftChars="500" w:left="1320" w:hangingChars="100" w:hanging="220"/>
      </w:pPr>
      <w:r>
        <w:rPr>
          <w:rFonts w:hint="eastAsia"/>
        </w:rPr>
        <w:t>・</w:t>
      </w:r>
      <w:r>
        <w:t>軌道施設</w:t>
      </w:r>
      <w:r w:rsidR="00A93A12">
        <w:rPr>
          <w:rFonts w:hint="eastAsia"/>
        </w:rPr>
        <w:t>：</w:t>
      </w:r>
      <w:r w:rsidRPr="00726E5E">
        <w:rPr>
          <w:rFonts w:hint="eastAsia"/>
        </w:rPr>
        <w:t>茂里町電停、平和公園電停</w:t>
      </w:r>
    </w:p>
    <w:p w14:paraId="13CD041D" w14:textId="77777777" w:rsidR="00726E5E" w:rsidRDefault="00726E5E" w:rsidP="00A93A12">
      <w:pPr>
        <w:ind w:leftChars="500" w:left="1320" w:hangingChars="100" w:hanging="220"/>
      </w:pPr>
      <w:r>
        <w:rPr>
          <w:rFonts w:hint="eastAsia"/>
        </w:rPr>
        <w:t>・</w:t>
      </w:r>
      <w:r>
        <w:t>バスターミナル</w:t>
      </w:r>
      <w:r w:rsidR="00A93A12">
        <w:rPr>
          <w:rFonts w:hint="eastAsia"/>
        </w:rPr>
        <w:t>：</w:t>
      </w:r>
      <w:r w:rsidRPr="00726E5E">
        <w:rPr>
          <w:rFonts w:hint="eastAsia"/>
        </w:rPr>
        <w:t>ココウォークバスセンター</w:t>
      </w:r>
    </w:p>
    <w:p w14:paraId="3B239B5C" w14:textId="77777777" w:rsidR="00726E5E" w:rsidRDefault="00A93A12" w:rsidP="00A93A12">
      <w:pPr>
        <w:ind w:leftChars="500" w:left="1320" w:hangingChars="100" w:hanging="220"/>
      </w:pPr>
      <w:r>
        <w:rPr>
          <w:rFonts w:hint="eastAsia"/>
        </w:rPr>
        <w:t>主な関連事業：</w:t>
      </w:r>
      <w:r w:rsidR="00726E5E" w:rsidRPr="00B25C8E">
        <w:rPr>
          <w:rFonts w:hint="eastAsia"/>
        </w:rPr>
        <w:t>ＪＲ長崎本線連続立体交差事業</w:t>
      </w:r>
      <w:r w:rsidR="00726E5E">
        <w:rPr>
          <w:rFonts w:hint="eastAsia"/>
        </w:rPr>
        <w:t>、</w:t>
      </w:r>
      <w:r w:rsidR="00726E5E" w:rsidRPr="00B25C8E">
        <w:rPr>
          <w:rFonts w:hint="eastAsia"/>
        </w:rPr>
        <w:t>長崎スタジアムシティプロジェクト</w:t>
      </w:r>
      <w:r w:rsidR="00726E5E">
        <w:rPr>
          <w:rFonts w:hint="eastAsia"/>
        </w:rPr>
        <w:t>、</w:t>
      </w:r>
      <w:r w:rsidR="00726E5E" w:rsidRPr="00B25C8E">
        <w:rPr>
          <w:rFonts w:hint="eastAsia"/>
        </w:rPr>
        <w:t>（仮称）平和公園再整備事業</w:t>
      </w:r>
      <w:r w:rsidR="00726E5E">
        <w:rPr>
          <w:rFonts w:hint="eastAsia"/>
        </w:rPr>
        <w:t>、</w:t>
      </w:r>
      <w:r w:rsidR="00726E5E" w:rsidRPr="00B25C8E">
        <w:rPr>
          <w:rFonts w:hint="eastAsia"/>
        </w:rPr>
        <w:t>川口アパート建替事業</w:t>
      </w:r>
    </w:p>
    <w:p w14:paraId="600BF58E" w14:textId="77777777" w:rsidR="00726E5E" w:rsidRDefault="00726E5E" w:rsidP="00726E5E">
      <w:pPr>
        <w:pStyle w:val="5"/>
      </w:pPr>
      <w:r>
        <w:rPr>
          <w:rFonts w:hint="eastAsia"/>
        </w:rPr>
        <w:t>ウ　バリアフリー化の基本的な考え方</w:t>
      </w:r>
    </w:p>
    <w:p w14:paraId="45D84052" w14:textId="77777777" w:rsidR="00726E5E" w:rsidRDefault="00726E5E" w:rsidP="00726E5E">
      <w:pPr>
        <w:ind w:leftChars="500" w:left="1100" w:firstLineChars="100" w:firstLine="220"/>
      </w:pPr>
      <w:r>
        <w:rPr>
          <w:rFonts w:hint="eastAsia"/>
        </w:rPr>
        <w:t>地区の特性を踏まえたバリアフリー化の基本的な考え方を、次のとおり設定します。</w:t>
      </w:r>
    </w:p>
    <w:p w14:paraId="14286DAC" w14:textId="77777777" w:rsidR="00463C73" w:rsidRDefault="00463C73" w:rsidP="00726E5E">
      <w:pPr>
        <w:ind w:leftChars="500" w:left="1100" w:firstLineChars="100" w:firstLine="220"/>
      </w:pPr>
    </w:p>
    <w:p w14:paraId="6E0417D4" w14:textId="77777777" w:rsidR="00463C73" w:rsidRDefault="00463C73" w:rsidP="00463C73">
      <w:pPr>
        <w:ind w:leftChars="500" w:left="1100"/>
      </w:pPr>
      <w:r w:rsidRPr="00463C73">
        <w:rPr>
          <w:rFonts w:hint="eastAsia"/>
        </w:rPr>
        <w:t>①浦上駅周辺の再整備や長崎スタジアムシティプロジェクトと連携したバリアフリー化の推進</w:t>
      </w:r>
    </w:p>
    <w:p w14:paraId="2E1310A2" w14:textId="77777777" w:rsidR="00463C73" w:rsidRDefault="00463C73" w:rsidP="00463C73">
      <w:pPr>
        <w:ind w:leftChars="600" w:left="1320" w:firstLineChars="100" w:firstLine="220"/>
      </w:pPr>
      <w:r w:rsidRPr="00463C73">
        <w:rPr>
          <w:rFonts w:hint="eastAsia"/>
        </w:rPr>
        <w:t>都心周辺部地区では、浦上駅周辺の再整備やサッカースタジアムを中心とした複合開発である「長崎スタジアムシティプロジェクト」が進行しており、これらまちづくりと連携したバリアフリー化を推進します。</w:t>
      </w:r>
    </w:p>
    <w:p w14:paraId="2C71F0FE" w14:textId="77777777" w:rsidR="00463C73" w:rsidRDefault="00463C73" w:rsidP="00463C73">
      <w:pPr>
        <w:ind w:leftChars="600" w:left="1320" w:firstLineChars="100" w:firstLine="220"/>
      </w:pPr>
    </w:p>
    <w:p w14:paraId="2A370775" w14:textId="77777777" w:rsidR="00463C73" w:rsidRDefault="00463C73" w:rsidP="00463C73">
      <w:pPr>
        <w:ind w:leftChars="500" w:left="1100"/>
      </w:pPr>
      <w:r w:rsidRPr="00463C73">
        <w:rPr>
          <w:rFonts w:hint="eastAsia"/>
        </w:rPr>
        <w:t>②生活関連施設及び施設と公共交通機関を結ぶ経路のバリアフリー化の推進</w:t>
      </w:r>
    </w:p>
    <w:p w14:paraId="1C25DC69" w14:textId="77777777" w:rsidR="00463C73" w:rsidRDefault="00463C73" w:rsidP="00463C73">
      <w:pPr>
        <w:ind w:leftChars="600" w:left="1320" w:firstLineChars="100" w:firstLine="220"/>
      </w:pPr>
      <w:r w:rsidRPr="00463C73">
        <w:rPr>
          <w:rFonts w:hint="eastAsia"/>
        </w:rPr>
        <w:t>浦上駅やココウォークバスセンター周辺には、障害福祉センターをはじめとする医療・福祉施設や文化施設、大型商業施設など多くの市民が利用する生活関連施設が集積しています。このため、これら生活関連施設や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14:paraId="738577DE" w14:textId="77777777" w:rsidR="00463C73" w:rsidRDefault="00463C73" w:rsidP="00463C73">
      <w:pPr>
        <w:ind w:leftChars="600" w:left="1320" w:firstLineChars="100" w:firstLine="220"/>
      </w:pPr>
    </w:p>
    <w:p w14:paraId="625463AD" w14:textId="77777777" w:rsidR="00463C73" w:rsidRDefault="00463C73" w:rsidP="00463C73">
      <w:pPr>
        <w:ind w:leftChars="500" w:left="1100"/>
      </w:pPr>
      <w:r w:rsidRPr="00463C73">
        <w:rPr>
          <w:rFonts w:hint="eastAsia"/>
        </w:rPr>
        <w:t>③平和公園周辺における回遊性の向上</w:t>
      </w:r>
    </w:p>
    <w:p w14:paraId="5A80D091" w14:textId="77777777" w:rsidR="00463C73" w:rsidRDefault="00463C73" w:rsidP="00463C73">
      <w:pPr>
        <w:ind w:leftChars="600" w:left="1320" w:firstLineChars="100" w:firstLine="220"/>
      </w:pPr>
      <w:r w:rsidRPr="00463C73">
        <w:rPr>
          <w:rFonts w:hint="eastAsia"/>
        </w:rPr>
        <w:t>平和公園周辺には、多くの市民や観光客が訪れる本市の重要な施設が多く存在することから、ユニバーサルデザインによるわかりやすい案内の充実などにより、訪日外国人観光客を含めた回遊性の向上を図ります。また、長崎南北幹線道路の事業化（予定）に伴う、平和公園（西地区）の再整備に当たっては、平和公園周辺の回遊性の確保に配慮した検討に努めます。</w:t>
      </w:r>
    </w:p>
    <w:p w14:paraId="1ACE3A06" w14:textId="77777777" w:rsidR="00463C73" w:rsidRDefault="00463C73" w:rsidP="00463C73">
      <w:pPr>
        <w:pStyle w:val="4"/>
      </w:pPr>
      <w:r>
        <w:rPr>
          <w:rFonts w:ascii="ＭＳ 明朝" w:eastAsia="ＭＳ 明朝" w:hint="eastAsia"/>
        </w:rPr>
        <w:lastRenderedPageBreak/>
        <w:t>⑶</w:t>
      </w:r>
      <w:r>
        <w:rPr>
          <w:rFonts w:hint="eastAsia"/>
        </w:rPr>
        <w:t xml:space="preserve">　北部地域拠点地区</w:t>
      </w:r>
    </w:p>
    <w:p w14:paraId="7494A881" w14:textId="77777777" w:rsidR="00463C73" w:rsidRDefault="00463C73" w:rsidP="00463C73">
      <w:pPr>
        <w:pStyle w:val="5"/>
      </w:pPr>
      <w:r>
        <w:rPr>
          <w:rFonts w:hint="eastAsia"/>
        </w:rPr>
        <w:t>ア　位置・範囲</w:t>
      </w:r>
    </w:p>
    <w:p w14:paraId="06116323" w14:textId="77777777" w:rsidR="00463C73" w:rsidRDefault="00463C73" w:rsidP="00463C73">
      <w:pPr>
        <w:pStyle w:val="5"/>
      </w:pPr>
      <w:r>
        <w:rPr>
          <w:rFonts w:hint="eastAsia"/>
        </w:rPr>
        <w:t>イ　地区の概要</w:t>
      </w:r>
    </w:p>
    <w:p w14:paraId="6414FC5F" w14:textId="77777777" w:rsidR="00463C73" w:rsidRDefault="00463C73" w:rsidP="00463C73">
      <w:pPr>
        <w:ind w:leftChars="500" w:left="1320" w:hangingChars="100" w:hanging="220"/>
      </w:pPr>
      <w:r>
        <w:rPr>
          <w:rFonts w:hint="eastAsia"/>
        </w:rPr>
        <w:t>・本市の北部に位置し、地区内ではＪＲや路面電車、路線バス、乗合タクシーなどが運行しています。</w:t>
      </w:r>
    </w:p>
    <w:p w14:paraId="1422AD5E" w14:textId="77777777" w:rsidR="00463C73" w:rsidRDefault="00463C73" w:rsidP="00463C73">
      <w:pPr>
        <w:ind w:leftChars="500" w:left="1320" w:hangingChars="100" w:hanging="220"/>
      </w:pPr>
      <w:r>
        <w:rPr>
          <w:rFonts w:hint="eastAsia"/>
        </w:rPr>
        <w:t>・国道</w:t>
      </w:r>
      <w:r>
        <w:t>206号沿いに都市機能が集積しており、特に西浦上地域センターがあるチトセピアには大型商業施設をはじめ文化施設などの施設が集積しています。</w:t>
      </w:r>
    </w:p>
    <w:p w14:paraId="1161B55C" w14:textId="77777777" w:rsidR="00463C73" w:rsidRDefault="00463C73" w:rsidP="00463C73">
      <w:pPr>
        <w:ind w:leftChars="500" w:left="1320" w:hangingChars="100" w:hanging="220"/>
      </w:pPr>
    </w:p>
    <w:p w14:paraId="6C774577" w14:textId="77777777"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14:paraId="36B0C52A" w14:textId="77777777" w:rsidR="00463C73" w:rsidRDefault="00463C73" w:rsidP="00463C73">
      <w:pPr>
        <w:ind w:leftChars="500" w:left="1320" w:hangingChars="100" w:hanging="220"/>
      </w:pPr>
      <w:r>
        <w:rPr>
          <w:rFonts w:hint="eastAsia"/>
        </w:rPr>
        <w:t>人口（令和元年）</w:t>
      </w:r>
      <w:r w:rsidR="00A93A12">
        <w:t>：</w:t>
      </w:r>
      <w:r w:rsidRPr="00A81D1D">
        <w:rPr>
          <w:rFonts w:hint="eastAsia"/>
        </w:rPr>
        <w:t>4,713人</w:t>
      </w:r>
    </w:p>
    <w:p w14:paraId="3688BB7E" w14:textId="77777777" w:rsidR="00463C73" w:rsidRDefault="00463C73" w:rsidP="00463C73">
      <w:pPr>
        <w:ind w:leftChars="500" w:left="1320" w:hangingChars="100" w:hanging="220"/>
      </w:pPr>
      <w:r>
        <w:rPr>
          <w:rFonts w:hint="eastAsia"/>
        </w:rPr>
        <w:t>地区の面積</w:t>
      </w:r>
      <w:r w:rsidR="00A93A12">
        <w:t>：</w:t>
      </w:r>
      <w:r w:rsidRPr="00A81D1D">
        <w:rPr>
          <w:rFonts w:hint="eastAsia"/>
        </w:rPr>
        <w:t>約53ヘクタール</w:t>
      </w:r>
    </w:p>
    <w:p w14:paraId="368DA571" w14:textId="77777777"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14:paraId="7310C3A1" w14:textId="77777777" w:rsidR="00463C73" w:rsidRDefault="00463C73" w:rsidP="00463C73">
      <w:pPr>
        <w:ind w:leftChars="500" w:left="1320" w:hangingChars="100" w:hanging="220"/>
      </w:pPr>
      <w:r>
        <w:rPr>
          <w:rFonts w:hint="eastAsia"/>
        </w:rPr>
        <w:t>主な公共交通機関</w:t>
      </w:r>
    </w:p>
    <w:p w14:paraId="652DE0B0" w14:textId="77777777" w:rsidR="00463C73" w:rsidRDefault="00463C73" w:rsidP="00A93A12">
      <w:pPr>
        <w:ind w:leftChars="500" w:left="1320" w:hangingChars="100" w:hanging="220"/>
      </w:pPr>
      <w:r>
        <w:rPr>
          <w:rFonts w:hint="eastAsia"/>
        </w:rPr>
        <w:t>・</w:t>
      </w:r>
      <w:r>
        <w:t>鉄道施設</w:t>
      </w:r>
      <w:r w:rsidR="00A93A12">
        <w:t>：</w:t>
      </w:r>
      <w:r w:rsidRPr="00A81D1D">
        <w:rPr>
          <w:rFonts w:hint="eastAsia"/>
        </w:rPr>
        <w:t>西浦上駅</w:t>
      </w:r>
    </w:p>
    <w:p w14:paraId="2C119AAD" w14:textId="77777777" w:rsidR="00463C73" w:rsidRDefault="00463C73" w:rsidP="00A93A12">
      <w:pPr>
        <w:ind w:leftChars="500" w:left="1320" w:hangingChars="100" w:hanging="220"/>
      </w:pPr>
      <w:r>
        <w:rPr>
          <w:rFonts w:hint="eastAsia"/>
        </w:rPr>
        <w:t>・</w:t>
      </w:r>
      <w:r>
        <w:t>軌道施設</w:t>
      </w:r>
      <w:r w:rsidR="00A93A12">
        <w:t>：</w:t>
      </w:r>
      <w:r w:rsidRPr="00A81D1D">
        <w:rPr>
          <w:rFonts w:hint="eastAsia"/>
        </w:rPr>
        <w:t>赤迫電停、長崎大学電停、千歳町電停、住吉電停</w:t>
      </w:r>
    </w:p>
    <w:p w14:paraId="3A67B76A" w14:textId="77777777" w:rsidR="00463C73" w:rsidRDefault="00463C73" w:rsidP="00463C73">
      <w:pPr>
        <w:pStyle w:val="5"/>
      </w:pPr>
      <w:r>
        <w:rPr>
          <w:rFonts w:hint="eastAsia"/>
        </w:rPr>
        <w:t>ウ　バリアフリー化の基本的な考え方</w:t>
      </w:r>
    </w:p>
    <w:p w14:paraId="37F42BCF" w14:textId="77777777"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14:paraId="2D4176EC" w14:textId="77777777" w:rsidR="00463C73" w:rsidRDefault="00463C73" w:rsidP="00463C73">
      <w:pPr>
        <w:ind w:leftChars="500" w:left="1100" w:firstLineChars="100" w:firstLine="220"/>
      </w:pPr>
    </w:p>
    <w:p w14:paraId="437C0397" w14:textId="77777777" w:rsidR="00463C73" w:rsidRDefault="00463C73" w:rsidP="00463C73">
      <w:pPr>
        <w:ind w:leftChars="500" w:left="1100"/>
      </w:pPr>
      <w:r w:rsidRPr="00463C73">
        <w:rPr>
          <w:rFonts w:hint="eastAsia"/>
        </w:rPr>
        <w:t>①生活関連施設及び施設と公共交通機関を結ぶ経路のバリアフリー化の推進</w:t>
      </w:r>
    </w:p>
    <w:p w14:paraId="07A2991E" w14:textId="77777777" w:rsidR="00463C73" w:rsidRDefault="00463C73" w:rsidP="00463C73">
      <w:pPr>
        <w:ind w:leftChars="600" w:left="1320" w:firstLineChars="100" w:firstLine="220"/>
      </w:pPr>
      <w:r w:rsidRPr="00463C73">
        <w:rPr>
          <w:rFonts w:hint="eastAsia"/>
        </w:rPr>
        <w:t>北部地域拠点地区では、国道</w:t>
      </w:r>
      <w:r w:rsidRPr="00463C73">
        <w:t>206号沿いに大型商業施設や文化施設などが立地しており、ＪＲや路面電車、路線バス、乗合タクシーなどが運行しています。このため、これら生活関連施設や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14:paraId="03D8BE89" w14:textId="77777777" w:rsidR="00463C73" w:rsidRDefault="00463C73" w:rsidP="00463C73">
      <w:pPr>
        <w:ind w:leftChars="500" w:left="1100"/>
      </w:pPr>
      <w:r>
        <w:rPr>
          <w:rFonts w:hint="eastAsia"/>
        </w:rPr>
        <w:t>②商業地区における</w:t>
      </w:r>
      <w:r w:rsidRPr="003058F0">
        <w:rPr>
          <w:rFonts w:hint="eastAsia"/>
        </w:rPr>
        <w:t>回遊性の向上</w:t>
      </w:r>
    </w:p>
    <w:p w14:paraId="2D124ECF" w14:textId="77777777" w:rsidR="00463C73" w:rsidRDefault="00463C73" w:rsidP="00463C73">
      <w:pPr>
        <w:ind w:leftChars="600" w:left="1320" w:firstLineChars="100" w:firstLine="220"/>
      </w:pPr>
      <w:r w:rsidRPr="00463C73">
        <w:rPr>
          <w:rFonts w:hint="eastAsia"/>
        </w:rPr>
        <w:t>西浦上地域センター周辺においては、大型商業施設と連続し、地域に密着した商店街が形成されていることから、回遊性の向上を図ります。</w:t>
      </w:r>
    </w:p>
    <w:p w14:paraId="32662827" w14:textId="77777777" w:rsidR="00463C73" w:rsidRDefault="00463C73" w:rsidP="00463C73">
      <w:pPr>
        <w:pStyle w:val="4"/>
      </w:pPr>
      <w:r>
        <w:rPr>
          <w:rFonts w:ascii="ＭＳ 明朝" w:eastAsia="ＭＳ 明朝" w:hint="eastAsia"/>
        </w:rPr>
        <w:t>⑷</w:t>
      </w:r>
      <w:r>
        <w:rPr>
          <w:rFonts w:hint="eastAsia"/>
        </w:rPr>
        <w:t xml:space="preserve">　東部地域拠点地区</w:t>
      </w:r>
    </w:p>
    <w:p w14:paraId="141F288D" w14:textId="77777777" w:rsidR="00463C73" w:rsidRDefault="00463C73" w:rsidP="00463C73">
      <w:pPr>
        <w:pStyle w:val="5"/>
      </w:pPr>
      <w:r>
        <w:rPr>
          <w:rFonts w:hint="eastAsia"/>
        </w:rPr>
        <w:t>ア　位置・範囲</w:t>
      </w:r>
    </w:p>
    <w:p w14:paraId="0A636E89" w14:textId="77777777" w:rsidR="00463C73" w:rsidRDefault="00463C73" w:rsidP="00463C73">
      <w:pPr>
        <w:pStyle w:val="5"/>
      </w:pPr>
      <w:r>
        <w:rPr>
          <w:rFonts w:hint="eastAsia"/>
        </w:rPr>
        <w:t>イ　地区の概要</w:t>
      </w:r>
    </w:p>
    <w:p w14:paraId="239431EC" w14:textId="77777777" w:rsidR="00463C73" w:rsidRDefault="00463C73" w:rsidP="00463C73">
      <w:pPr>
        <w:ind w:leftChars="500" w:left="1320" w:hangingChars="100" w:hanging="220"/>
      </w:pPr>
      <w:r>
        <w:rPr>
          <w:rFonts w:hint="eastAsia"/>
        </w:rPr>
        <w:t>・本市の東部に位置し、国道</w:t>
      </w:r>
      <w:r>
        <w:t>34号沿いに大型商業施設や医療施設などが立地し、路線バスが主要な公共交通機関となっています。</w:t>
      </w:r>
    </w:p>
    <w:p w14:paraId="074BEE66" w14:textId="77777777" w:rsidR="00463C73" w:rsidRDefault="00463C73" w:rsidP="00463C73">
      <w:pPr>
        <w:ind w:leftChars="500" w:left="1320" w:hangingChars="100" w:hanging="220"/>
      </w:pPr>
    </w:p>
    <w:p w14:paraId="0705735C" w14:textId="77777777"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14:paraId="77273BA7" w14:textId="77777777" w:rsidR="00463C73" w:rsidRDefault="00463C73" w:rsidP="00463C73">
      <w:pPr>
        <w:ind w:leftChars="500" w:left="1320" w:hangingChars="100" w:hanging="220"/>
      </w:pPr>
      <w:r>
        <w:rPr>
          <w:rFonts w:hint="eastAsia"/>
        </w:rPr>
        <w:t>人口（令和元年）</w:t>
      </w:r>
      <w:r w:rsidR="00A93A12">
        <w:t>：</w:t>
      </w:r>
      <w:r w:rsidRPr="00A81D1D">
        <w:rPr>
          <w:rFonts w:hint="eastAsia"/>
        </w:rPr>
        <w:t>948人</w:t>
      </w:r>
    </w:p>
    <w:p w14:paraId="37286E74" w14:textId="77777777" w:rsidR="00463C73" w:rsidRDefault="00463C73" w:rsidP="00463C73">
      <w:pPr>
        <w:ind w:leftChars="500" w:left="1320" w:hangingChars="100" w:hanging="220"/>
      </w:pPr>
      <w:r>
        <w:rPr>
          <w:rFonts w:hint="eastAsia"/>
        </w:rPr>
        <w:t>地区の面積</w:t>
      </w:r>
      <w:r w:rsidR="00A93A12">
        <w:t>：</w:t>
      </w:r>
      <w:r w:rsidRPr="00A81D1D">
        <w:rPr>
          <w:rFonts w:hint="eastAsia"/>
        </w:rPr>
        <w:t>約24ヘクタール</w:t>
      </w:r>
    </w:p>
    <w:p w14:paraId="25222A7D" w14:textId="77777777"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14:paraId="2AC4C8CA" w14:textId="77777777" w:rsidR="00463C73" w:rsidRDefault="00463C73" w:rsidP="00463C73">
      <w:pPr>
        <w:ind w:leftChars="500" w:left="1320" w:hangingChars="100" w:hanging="220"/>
      </w:pPr>
      <w:r>
        <w:rPr>
          <w:rFonts w:hint="eastAsia"/>
        </w:rPr>
        <w:t>主な関連事業</w:t>
      </w:r>
      <w:r w:rsidR="00A93A12">
        <w:t>：</w:t>
      </w:r>
      <w:r w:rsidRPr="00A81D1D">
        <w:rPr>
          <w:rFonts w:hint="eastAsia"/>
        </w:rPr>
        <w:t>東長崎土地区画整理事業</w:t>
      </w:r>
    </w:p>
    <w:p w14:paraId="5A57BCE1" w14:textId="77777777" w:rsidR="00463C73" w:rsidRDefault="00463C73" w:rsidP="00463C73">
      <w:pPr>
        <w:pStyle w:val="5"/>
      </w:pPr>
      <w:r>
        <w:rPr>
          <w:rFonts w:hint="eastAsia"/>
        </w:rPr>
        <w:lastRenderedPageBreak/>
        <w:t>ウ　バリアフリー化の基本的な考え方</w:t>
      </w:r>
    </w:p>
    <w:p w14:paraId="72F5F939" w14:textId="77777777"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14:paraId="6166F8B7" w14:textId="77777777" w:rsidR="00463C73" w:rsidRDefault="00463C73" w:rsidP="00463C73">
      <w:pPr>
        <w:ind w:leftChars="500" w:left="1100" w:firstLineChars="100" w:firstLine="220"/>
      </w:pPr>
    </w:p>
    <w:p w14:paraId="46606BCE" w14:textId="77777777" w:rsidR="00463C73" w:rsidRDefault="00463C73" w:rsidP="00463C73">
      <w:pPr>
        <w:ind w:leftChars="500" w:left="1100"/>
      </w:pPr>
      <w:r w:rsidRPr="00463C73">
        <w:rPr>
          <w:rFonts w:hint="eastAsia"/>
        </w:rPr>
        <w:t>①</w:t>
      </w:r>
      <w:r>
        <w:rPr>
          <w:rFonts w:hint="eastAsia"/>
        </w:rPr>
        <w:t xml:space="preserve">　</w:t>
      </w:r>
      <w:r w:rsidRPr="00463C73">
        <w:rPr>
          <w:rFonts w:hint="eastAsia"/>
        </w:rPr>
        <w:t>生活関連施設及び施設と公共交通機関を結ぶ経路のバリアフリー化の推進</w:t>
      </w:r>
    </w:p>
    <w:p w14:paraId="7C14AA2E" w14:textId="77777777" w:rsidR="00463C73" w:rsidRDefault="00463C73" w:rsidP="00463C73">
      <w:pPr>
        <w:ind w:leftChars="500" w:left="1100" w:firstLineChars="100" w:firstLine="220"/>
      </w:pPr>
      <w:r w:rsidRPr="00463C73">
        <w:rPr>
          <w:rFonts w:hint="eastAsia"/>
        </w:rPr>
        <w:t>東部地域拠点地区では、国道</w:t>
      </w:r>
      <w:r w:rsidRPr="00463C73">
        <w:t>34号沿いに大型商業施設や医療施設などが立地しており、路線バスが主要な公共交通機関となっています。このため、これら生活関連施設や主要なバス停から施設に至る経路のバリアフリー化を推進します。さらに、ハード整備のみならず、市民一人ひとりが高齢者、障害者等の特性を理解し支え合う「心のバリアフリー」につながる取組みを推進します。</w:t>
      </w:r>
    </w:p>
    <w:p w14:paraId="3FD19994" w14:textId="77777777" w:rsidR="00463C73" w:rsidRDefault="00463C73" w:rsidP="00463C73">
      <w:pPr>
        <w:pStyle w:val="4"/>
      </w:pPr>
      <w:r>
        <w:rPr>
          <w:rFonts w:ascii="ＭＳ 明朝" w:eastAsia="ＭＳ 明朝" w:hint="eastAsia"/>
        </w:rPr>
        <w:t>⑸</w:t>
      </w:r>
      <w:r>
        <w:rPr>
          <w:rFonts w:hint="eastAsia"/>
        </w:rPr>
        <w:t xml:space="preserve">　南部地域拠点地区</w:t>
      </w:r>
    </w:p>
    <w:p w14:paraId="66FD87C6" w14:textId="77777777" w:rsidR="00463C73" w:rsidRDefault="00463C73" w:rsidP="00463C73">
      <w:pPr>
        <w:pStyle w:val="5"/>
      </w:pPr>
      <w:r>
        <w:rPr>
          <w:rFonts w:hint="eastAsia"/>
        </w:rPr>
        <w:t>ア　位置・範囲</w:t>
      </w:r>
    </w:p>
    <w:p w14:paraId="274E9BEF" w14:textId="77777777" w:rsidR="00463C73" w:rsidRDefault="00463C73" w:rsidP="00463C73">
      <w:pPr>
        <w:pStyle w:val="5"/>
      </w:pPr>
      <w:r>
        <w:rPr>
          <w:rFonts w:hint="eastAsia"/>
        </w:rPr>
        <w:t>イ　地区の概要</w:t>
      </w:r>
    </w:p>
    <w:p w14:paraId="0DC0F3F9" w14:textId="77777777" w:rsidR="00463C73" w:rsidRDefault="00463C73" w:rsidP="00463C73">
      <w:pPr>
        <w:ind w:leftChars="500" w:left="1320" w:hangingChars="100" w:hanging="220"/>
      </w:pPr>
      <w:r>
        <w:rPr>
          <w:rFonts w:hint="eastAsia"/>
        </w:rPr>
        <w:t>・本市の南部に位置し、県道香焼江川線沿いに大型商業施設や医療施設などが立地し、路線バスが主要な公共交通機関となっています。</w:t>
      </w:r>
    </w:p>
    <w:p w14:paraId="3E5C4A42" w14:textId="77777777" w:rsidR="00463C73" w:rsidRDefault="00463C73" w:rsidP="00463C73">
      <w:pPr>
        <w:ind w:leftChars="500" w:left="1320" w:hangingChars="100" w:hanging="220"/>
      </w:pPr>
    </w:p>
    <w:p w14:paraId="7599A5A8" w14:textId="77777777"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14:paraId="22751C83" w14:textId="77777777" w:rsidR="00463C73" w:rsidRDefault="00463C73" w:rsidP="00463C73">
      <w:pPr>
        <w:ind w:leftChars="500" w:left="1320" w:hangingChars="100" w:hanging="220"/>
      </w:pPr>
      <w:r>
        <w:rPr>
          <w:rFonts w:hint="eastAsia"/>
        </w:rPr>
        <w:t>人口（令和元年）</w:t>
      </w:r>
      <w:r w:rsidR="00A93A12">
        <w:t>：</w:t>
      </w:r>
      <w:r w:rsidRPr="00A81D1D">
        <w:rPr>
          <w:rFonts w:hint="eastAsia"/>
        </w:rPr>
        <w:t>1,472人</w:t>
      </w:r>
    </w:p>
    <w:p w14:paraId="01D39873" w14:textId="77777777" w:rsidR="00463C73" w:rsidRDefault="00463C73" w:rsidP="00463C73">
      <w:pPr>
        <w:ind w:leftChars="500" w:left="1320" w:hangingChars="100" w:hanging="220"/>
      </w:pPr>
      <w:r>
        <w:rPr>
          <w:rFonts w:hint="eastAsia"/>
        </w:rPr>
        <w:t>地区の面積</w:t>
      </w:r>
      <w:r w:rsidR="00A93A12">
        <w:t>：</w:t>
      </w:r>
      <w:r w:rsidRPr="00A81D1D">
        <w:rPr>
          <w:rFonts w:hint="eastAsia"/>
        </w:rPr>
        <w:t>約</w:t>
      </w:r>
      <w:r>
        <w:rPr>
          <w:rFonts w:hint="eastAsia"/>
        </w:rPr>
        <w:t>26</w:t>
      </w:r>
      <w:r w:rsidRPr="00A81D1D">
        <w:rPr>
          <w:rFonts w:hint="eastAsia"/>
        </w:rPr>
        <w:t>ヘクタール</w:t>
      </w:r>
    </w:p>
    <w:p w14:paraId="2D8C1280" w14:textId="77777777"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14:paraId="71AE7E1C" w14:textId="77777777" w:rsidR="00463C73" w:rsidRDefault="00463C73" w:rsidP="00463C73">
      <w:pPr>
        <w:pStyle w:val="5"/>
      </w:pPr>
      <w:r>
        <w:rPr>
          <w:rFonts w:hint="eastAsia"/>
        </w:rPr>
        <w:t>ウ　バリアフリー化の基本的な考え方</w:t>
      </w:r>
    </w:p>
    <w:p w14:paraId="4E28DF33" w14:textId="77777777"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14:paraId="11077814" w14:textId="77777777" w:rsidR="00463C73" w:rsidRDefault="00463C73" w:rsidP="00463C73">
      <w:pPr>
        <w:ind w:leftChars="500" w:left="1100" w:firstLineChars="100" w:firstLine="220"/>
      </w:pPr>
    </w:p>
    <w:p w14:paraId="669654DB" w14:textId="77777777" w:rsidR="00463C73" w:rsidRDefault="00463C73" w:rsidP="00463C73">
      <w:pPr>
        <w:ind w:leftChars="500" w:left="1100"/>
      </w:pPr>
      <w:r w:rsidRPr="00463C73">
        <w:rPr>
          <w:rFonts w:hint="eastAsia"/>
        </w:rPr>
        <w:t>①</w:t>
      </w:r>
      <w:r>
        <w:rPr>
          <w:rFonts w:hint="eastAsia"/>
        </w:rPr>
        <w:t xml:space="preserve">　</w:t>
      </w:r>
      <w:r w:rsidRPr="00463C73">
        <w:rPr>
          <w:rFonts w:hint="eastAsia"/>
        </w:rPr>
        <w:t>生活関連施設及び施設と公共交通機関を結ぶ経路のバリアフリー化の推進</w:t>
      </w:r>
    </w:p>
    <w:p w14:paraId="30423B3D" w14:textId="77777777" w:rsidR="00463C73" w:rsidRDefault="00463C73" w:rsidP="00463C73">
      <w:pPr>
        <w:ind w:leftChars="600" w:left="1320" w:firstLineChars="100" w:firstLine="220"/>
      </w:pPr>
      <w:r w:rsidRPr="00463C73">
        <w:rPr>
          <w:rFonts w:hint="eastAsia"/>
        </w:rPr>
        <w:t>南部地域拠点地区では、県道香焼江川線沿いに大型商業施設や医療施設などが立地しており、路線バスが主要な公共交通機関となっています。このため、これら生活関連施設や主要なバス停から施設に至る経路のバリアフリー化を推進します。さらに、ハード整備のみならず、市民一人ひとりが高齢者、障害者等の特性を理解し支え合う「心のバリアフリー」につながる取組みを推進します。</w:t>
      </w:r>
    </w:p>
    <w:p w14:paraId="77E7594A" w14:textId="77777777" w:rsidR="00463C73" w:rsidRDefault="00463C73" w:rsidP="00463C73">
      <w:pPr>
        <w:ind w:leftChars="600" w:left="1320" w:firstLineChars="100" w:firstLine="220"/>
      </w:pPr>
    </w:p>
    <w:p w14:paraId="01596CB0" w14:textId="77777777" w:rsidR="00463C73" w:rsidRDefault="00463C73" w:rsidP="00463C73">
      <w:pPr>
        <w:ind w:leftChars="300" w:left="880" w:hangingChars="100" w:hanging="220"/>
      </w:pPr>
      <w:r>
        <w:rPr>
          <w:rFonts w:hint="eastAsia"/>
        </w:rPr>
        <w:t>注１）人口（令和元年）は、立地適正化計画で示されている各都市機能誘導区域内人口（</w:t>
      </w:r>
      <w:r>
        <w:t>H28）の構成比を用いて按分した数値。</w:t>
      </w:r>
    </w:p>
    <w:p w14:paraId="5EAB58B4" w14:textId="77777777" w:rsidR="00463C73" w:rsidRDefault="00463C73" w:rsidP="00463C73">
      <w:pPr>
        <w:ind w:leftChars="300" w:left="880" w:hangingChars="100" w:hanging="220"/>
      </w:pPr>
      <w:r>
        <w:rPr>
          <w:rFonts w:hint="eastAsia"/>
        </w:rPr>
        <w:t>注２）主な公共交通機関には、バリアフリー法の旅客施設に該当する施設を記載。</w:t>
      </w:r>
    </w:p>
    <w:p w14:paraId="6E76D724" w14:textId="77777777" w:rsidR="00575039" w:rsidRDefault="00575039" w:rsidP="00575039">
      <w:pPr>
        <w:pStyle w:val="3"/>
      </w:pPr>
      <w:r>
        <w:rPr>
          <w:rFonts w:hint="eastAsia"/>
        </w:rPr>
        <w:t>４</w:t>
      </w:r>
      <w:r>
        <w:t>-</w:t>
      </w:r>
      <w:r w:rsidR="008036F4">
        <w:rPr>
          <w:rFonts w:hint="eastAsia"/>
        </w:rPr>
        <w:t>５</w:t>
      </w:r>
      <w:r>
        <w:t>．生活関連施設及び生活関連経路のバリアフリー化に関する事項</w:t>
      </w:r>
    </w:p>
    <w:p w14:paraId="60287F01" w14:textId="77777777" w:rsidR="00575039" w:rsidRDefault="00575039" w:rsidP="00575039">
      <w:pPr>
        <w:pStyle w:val="4"/>
      </w:pPr>
      <w:r>
        <w:rPr>
          <w:rFonts w:ascii="ＭＳ 明朝" w:eastAsia="ＭＳ 明朝" w:hint="eastAsia"/>
        </w:rPr>
        <w:t>⑴</w:t>
      </w:r>
      <w:r>
        <w:rPr>
          <w:rFonts w:hint="eastAsia"/>
        </w:rPr>
        <w:t xml:space="preserve">　生活関連施設及び生活関連経路のバリアフリー化の推進に関する考え方</w:t>
      </w:r>
    </w:p>
    <w:p w14:paraId="0C9D3E2E" w14:textId="77777777" w:rsidR="008036F4" w:rsidRPr="008036F4" w:rsidRDefault="008036F4" w:rsidP="008036F4">
      <w:pPr>
        <w:ind w:leftChars="400" w:left="880" w:firstLineChars="100" w:firstLine="220"/>
      </w:pPr>
      <w:r w:rsidRPr="008036F4">
        <w:rPr>
          <w:rFonts w:hint="eastAsia"/>
        </w:rPr>
        <w:t>マスタープランで掲げる基本方針を踏まえつつ、バリアフリーに関する各種基準等やまち歩き点検・ワークショップ等での意見に留意しながら、生活関連施設と生活関連経路の面的・一体的なバリアフリー化を推進します。</w:t>
      </w:r>
    </w:p>
    <w:p w14:paraId="07672502" w14:textId="77777777" w:rsidR="00575039" w:rsidRDefault="008036F4" w:rsidP="008036F4">
      <w:pPr>
        <w:ind w:leftChars="400" w:left="880" w:firstLineChars="100" w:firstLine="220"/>
      </w:pPr>
      <w:r w:rsidRPr="008036F4">
        <w:rPr>
          <w:rFonts w:hint="eastAsia"/>
        </w:rPr>
        <w:t>なお、ハード整備においては、構造上の制限や財源確保など様々な課題もあることから、ソフト施策を交えながら、関係機関が連携・協働し、それぞれができうる取組みを実施することとします。</w:t>
      </w:r>
    </w:p>
    <w:p w14:paraId="1B037D58" w14:textId="77777777" w:rsidR="00B475EF" w:rsidRDefault="008036F4" w:rsidP="00B475EF">
      <w:pPr>
        <w:pStyle w:val="4"/>
      </w:pPr>
      <w:r>
        <w:rPr>
          <w:rFonts w:ascii="ＭＳ 明朝" w:eastAsia="ＭＳ 明朝" w:hint="eastAsia"/>
        </w:rPr>
        <w:lastRenderedPageBreak/>
        <w:t>⑵</w:t>
      </w:r>
      <w:r w:rsidR="00B475EF">
        <w:rPr>
          <w:rFonts w:hint="eastAsia"/>
        </w:rPr>
        <w:t xml:space="preserve">　バリアフリーに関する配慮事項</w:t>
      </w:r>
    </w:p>
    <w:p w14:paraId="6FEC549C" w14:textId="77777777" w:rsidR="00B475EF" w:rsidRDefault="008036F4" w:rsidP="00B475EF">
      <w:pPr>
        <w:ind w:leftChars="400" w:left="880" w:firstLineChars="100" w:firstLine="220"/>
      </w:pPr>
      <w:r w:rsidRPr="008036F4">
        <w:rPr>
          <w:rFonts w:hint="eastAsia"/>
        </w:rPr>
        <w:t>まち歩き点検やワークショップ、市政モニターアンケート、移動等円滑化推進協議会等からの意見を踏まえ、バリアフリー整備に当たっての配慮事項を次のとおり整理しました。施設や経路の整備や心のバリアフリーの取組みに当たっては、可能な限り配慮事項を踏まえた整備に努めることとします。</w:t>
      </w:r>
    </w:p>
    <w:p w14:paraId="5876D4FD" w14:textId="77777777" w:rsidR="00B475EF" w:rsidRDefault="00B475EF" w:rsidP="00B475EF">
      <w:pPr>
        <w:ind w:leftChars="400" w:left="880" w:firstLineChars="100" w:firstLine="220"/>
      </w:pPr>
    </w:p>
    <w:p w14:paraId="61D5D28A" w14:textId="77777777" w:rsidR="00B475EF" w:rsidRDefault="00B475EF" w:rsidP="00B475EF">
      <w:pPr>
        <w:ind w:leftChars="400" w:left="880" w:firstLineChars="100" w:firstLine="220"/>
        <w:jc w:val="center"/>
      </w:pPr>
      <w:r>
        <w:rPr>
          <w:rFonts w:hint="eastAsia"/>
        </w:rPr>
        <w:t>＜</w:t>
      </w:r>
      <w:r w:rsidRPr="00B475EF">
        <w:rPr>
          <w:rFonts w:hint="eastAsia"/>
        </w:rPr>
        <w:t>バリアフリー整備に関する配慮事項</w:t>
      </w:r>
      <w:r>
        <w:rPr>
          <w:rFonts w:hint="eastAsia"/>
        </w:rPr>
        <w:t>＞</w:t>
      </w:r>
    </w:p>
    <w:p w14:paraId="62FACFCC" w14:textId="77777777" w:rsidR="00B475EF" w:rsidRDefault="00B475EF" w:rsidP="00B475EF">
      <w:pPr>
        <w:ind w:leftChars="400" w:left="880" w:firstLineChars="100" w:firstLine="220"/>
      </w:pPr>
      <w:r>
        <w:rPr>
          <w:rFonts w:hint="eastAsia"/>
        </w:rPr>
        <w:t>【共通事項】</w:t>
      </w:r>
    </w:p>
    <w:p w14:paraId="4B02B2E1" w14:textId="77777777" w:rsidR="00B475EF" w:rsidRPr="00B475EF" w:rsidRDefault="00B475EF" w:rsidP="00B475EF">
      <w:pPr>
        <w:ind w:leftChars="400" w:left="880" w:firstLineChars="100" w:firstLine="220"/>
        <w:rPr>
          <w:b/>
        </w:rPr>
      </w:pPr>
      <w:r w:rsidRPr="00B475EF">
        <w:rPr>
          <w:rFonts w:hint="eastAsia"/>
          <w:b/>
        </w:rPr>
        <w:t>・</w:t>
      </w:r>
      <w:r w:rsidRPr="00B475EF">
        <w:rPr>
          <w:b/>
        </w:rPr>
        <w:t>段差</w:t>
      </w:r>
    </w:p>
    <w:p w14:paraId="41953F8C" w14:textId="77777777" w:rsidR="00B475EF" w:rsidRDefault="00B475EF" w:rsidP="00B475EF">
      <w:pPr>
        <w:ind w:leftChars="500" w:left="1100" w:firstLineChars="100" w:firstLine="220"/>
      </w:pPr>
      <w:r>
        <w:t>段差解消に努める。</w:t>
      </w:r>
    </w:p>
    <w:p w14:paraId="15B3C796" w14:textId="77777777" w:rsidR="00B475EF" w:rsidRPr="00B475EF" w:rsidRDefault="00B475EF" w:rsidP="00B475EF">
      <w:pPr>
        <w:ind w:leftChars="400" w:left="880" w:firstLineChars="100" w:firstLine="220"/>
        <w:rPr>
          <w:b/>
        </w:rPr>
      </w:pPr>
      <w:r w:rsidRPr="00B475EF">
        <w:rPr>
          <w:rFonts w:hint="eastAsia"/>
          <w:b/>
        </w:rPr>
        <w:t>・</w:t>
      </w:r>
      <w:r w:rsidRPr="00B475EF">
        <w:rPr>
          <w:b/>
        </w:rPr>
        <w:t>傾斜路</w:t>
      </w:r>
    </w:p>
    <w:p w14:paraId="2CFC8449" w14:textId="77777777" w:rsidR="00B475EF" w:rsidRDefault="00B475EF" w:rsidP="00B475EF">
      <w:pPr>
        <w:ind w:leftChars="500" w:left="1100" w:firstLineChars="100" w:firstLine="220"/>
      </w:pPr>
      <w:r>
        <w:t>傾斜路の縦断勾配は、各種基準に適合させるよう努める。</w:t>
      </w:r>
    </w:p>
    <w:p w14:paraId="6E6BA03C" w14:textId="77777777" w:rsidR="00B475EF" w:rsidRPr="00B475EF" w:rsidRDefault="00B475EF" w:rsidP="00B475EF">
      <w:pPr>
        <w:ind w:leftChars="400" w:left="880" w:firstLineChars="100" w:firstLine="220"/>
        <w:rPr>
          <w:b/>
        </w:rPr>
      </w:pPr>
      <w:r w:rsidRPr="00B475EF">
        <w:rPr>
          <w:rFonts w:hint="eastAsia"/>
          <w:b/>
        </w:rPr>
        <w:t>・</w:t>
      </w:r>
      <w:r w:rsidRPr="00B475EF">
        <w:rPr>
          <w:b/>
        </w:rPr>
        <w:t>視覚障害者誘導用ブロック</w:t>
      </w:r>
    </w:p>
    <w:p w14:paraId="31EF1515" w14:textId="77777777" w:rsidR="00B475EF" w:rsidRDefault="00B475EF" w:rsidP="00B475EF">
      <w:pPr>
        <w:ind w:leftChars="500" w:left="1100" w:firstLineChars="100" w:firstLine="220"/>
      </w:pPr>
      <w:r>
        <w:t>視覚障害者誘導用ブロックの適切な設置に努める。</w:t>
      </w:r>
      <w:r>
        <w:rPr>
          <w:rFonts w:hint="eastAsia"/>
        </w:rPr>
        <w:t>ブロック部分を容易に識別できるよう輝度比の確保に努める。</w:t>
      </w:r>
    </w:p>
    <w:p w14:paraId="3C08A710" w14:textId="77777777" w:rsidR="00B475EF" w:rsidRPr="00B475EF" w:rsidRDefault="00B475EF" w:rsidP="00B475EF">
      <w:pPr>
        <w:ind w:leftChars="400" w:left="880" w:firstLineChars="100" w:firstLine="220"/>
        <w:rPr>
          <w:b/>
        </w:rPr>
      </w:pPr>
      <w:r w:rsidRPr="00B475EF">
        <w:rPr>
          <w:rFonts w:hint="eastAsia"/>
          <w:b/>
        </w:rPr>
        <w:t>・</w:t>
      </w:r>
      <w:r w:rsidRPr="00B475EF">
        <w:rPr>
          <w:b/>
        </w:rPr>
        <w:t>案内板等</w:t>
      </w:r>
    </w:p>
    <w:p w14:paraId="32FDE1E3" w14:textId="77777777" w:rsidR="00B475EF" w:rsidRDefault="00B475EF" w:rsidP="00B475EF">
      <w:pPr>
        <w:ind w:leftChars="500" w:left="1100" w:firstLineChars="100" w:firstLine="220"/>
      </w:pPr>
      <w:r>
        <w:t>ピクトグラムの活用など、内容が容易に識別できる案内板等の設置に努める。</w:t>
      </w:r>
      <w:r>
        <w:rPr>
          <w:rFonts w:hint="eastAsia"/>
        </w:rPr>
        <w:t>デザインの統一に努める。</w:t>
      </w:r>
    </w:p>
    <w:p w14:paraId="50CF8978" w14:textId="77777777" w:rsidR="00B475EF" w:rsidRDefault="00B475EF" w:rsidP="00B475EF">
      <w:pPr>
        <w:ind w:leftChars="400" w:left="880" w:firstLineChars="100" w:firstLine="220"/>
      </w:pPr>
      <w:r>
        <w:rPr>
          <w:rFonts w:hint="eastAsia"/>
        </w:rPr>
        <w:t>【公共交通】</w:t>
      </w:r>
    </w:p>
    <w:p w14:paraId="44D9AFCA" w14:textId="77777777" w:rsidR="00B475EF" w:rsidRPr="00B475EF" w:rsidRDefault="00B475EF" w:rsidP="00B475EF">
      <w:pPr>
        <w:ind w:leftChars="400" w:left="880" w:firstLineChars="100" w:firstLine="220"/>
        <w:rPr>
          <w:b/>
        </w:rPr>
      </w:pPr>
      <w:r w:rsidRPr="00B475EF">
        <w:rPr>
          <w:rFonts w:hint="eastAsia"/>
          <w:b/>
        </w:rPr>
        <w:t>・</w:t>
      </w:r>
      <w:r w:rsidRPr="00B475EF">
        <w:rPr>
          <w:b/>
        </w:rPr>
        <w:t>車両・船舶</w:t>
      </w:r>
    </w:p>
    <w:p w14:paraId="6E39A123" w14:textId="77777777" w:rsidR="00B475EF" w:rsidRDefault="00B475EF" w:rsidP="00B475EF">
      <w:pPr>
        <w:ind w:leftChars="500" w:left="1100" w:firstLineChars="100" w:firstLine="220"/>
      </w:pPr>
      <w:r>
        <w:t>低床車両などバリアフリー化された車両や船舶の導入に努める。</w:t>
      </w:r>
    </w:p>
    <w:p w14:paraId="33E7A3DE" w14:textId="77777777" w:rsidR="00B475EF" w:rsidRDefault="00B475EF" w:rsidP="00B475EF">
      <w:pPr>
        <w:ind w:leftChars="400" w:left="880" w:firstLineChars="100" w:firstLine="220"/>
      </w:pPr>
      <w:r>
        <w:rPr>
          <w:rFonts w:hint="eastAsia"/>
        </w:rPr>
        <w:t>【駐車場】</w:t>
      </w:r>
    </w:p>
    <w:p w14:paraId="588641B5" w14:textId="77777777" w:rsidR="00B475EF" w:rsidRPr="00B475EF" w:rsidRDefault="00B475EF" w:rsidP="00B475EF">
      <w:pPr>
        <w:ind w:leftChars="400" w:left="880" w:firstLineChars="100" w:firstLine="220"/>
        <w:rPr>
          <w:b/>
        </w:rPr>
      </w:pPr>
      <w:r w:rsidRPr="00B475EF">
        <w:rPr>
          <w:rFonts w:hint="eastAsia"/>
          <w:b/>
        </w:rPr>
        <w:t>・</w:t>
      </w:r>
      <w:r w:rsidRPr="00B475EF">
        <w:rPr>
          <w:b/>
        </w:rPr>
        <w:t>駐車区画</w:t>
      </w:r>
    </w:p>
    <w:p w14:paraId="3193903A" w14:textId="77777777" w:rsidR="00B475EF" w:rsidRDefault="00B475EF" w:rsidP="00B475EF">
      <w:pPr>
        <w:ind w:leftChars="500" w:left="1100" w:firstLineChars="100" w:firstLine="220"/>
      </w:pPr>
      <w:r>
        <w:t>車椅子使用者用の駐車施設である旨の表示に努める。</w:t>
      </w:r>
      <w:r>
        <w:rPr>
          <w:rFonts w:hint="eastAsia"/>
        </w:rPr>
        <w:t>・幅の広い駐車区画の確保に努める。</w:t>
      </w:r>
    </w:p>
    <w:p w14:paraId="0510C1E3" w14:textId="77777777" w:rsidR="00B475EF" w:rsidRDefault="00B475EF" w:rsidP="00B475EF">
      <w:pPr>
        <w:ind w:leftChars="400" w:left="880" w:firstLineChars="100" w:firstLine="220"/>
      </w:pPr>
      <w:r>
        <w:rPr>
          <w:rFonts w:hint="eastAsia"/>
        </w:rPr>
        <w:t>【道路】</w:t>
      </w:r>
    </w:p>
    <w:p w14:paraId="6EEAD982" w14:textId="77777777" w:rsidR="00B475EF" w:rsidRPr="00B475EF" w:rsidRDefault="00B475EF" w:rsidP="00B475EF">
      <w:pPr>
        <w:ind w:leftChars="400" w:left="880" w:firstLineChars="100" w:firstLine="220"/>
        <w:rPr>
          <w:b/>
        </w:rPr>
      </w:pPr>
      <w:r w:rsidRPr="00B475EF">
        <w:rPr>
          <w:rFonts w:hint="eastAsia"/>
          <w:b/>
        </w:rPr>
        <w:t>・</w:t>
      </w:r>
      <w:r w:rsidRPr="00B475EF">
        <w:rPr>
          <w:b/>
        </w:rPr>
        <w:t>段差</w:t>
      </w:r>
    </w:p>
    <w:p w14:paraId="42A74B55" w14:textId="77777777" w:rsidR="00B475EF" w:rsidRDefault="00B475EF" w:rsidP="00B475EF">
      <w:pPr>
        <w:ind w:leftChars="500" w:left="1100" w:firstLineChars="100" w:firstLine="220"/>
      </w:pPr>
      <w:r>
        <w:t>横断歩道に接続する歩道の部分の縁端は、車道の部分よりも高くするものとし、その段差は２</w:t>
      </w:r>
      <w:r>
        <w:rPr>
          <w:rFonts w:hint="eastAsia"/>
        </w:rPr>
        <w:t>センチ</w:t>
      </w:r>
      <w:r>
        <w:t>を標準とするよう努める。</w:t>
      </w:r>
    </w:p>
    <w:p w14:paraId="2701E681" w14:textId="77777777" w:rsidR="00B475EF" w:rsidRPr="00B475EF" w:rsidRDefault="00B475EF" w:rsidP="00B475EF">
      <w:pPr>
        <w:ind w:leftChars="400" w:left="880" w:firstLineChars="100" w:firstLine="220"/>
        <w:rPr>
          <w:b/>
        </w:rPr>
      </w:pPr>
      <w:r w:rsidRPr="00B475EF">
        <w:rPr>
          <w:rFonts w:hint="eastAsia"/>
          <w:b/>
        </w:rPr>
        <w:t>・</w:t>
      </w:r>
      <w:r w:rsidRPr="00B475EF">
        <w:rPr>
          <w:b/>
        </w:rPr>
        <w:t>歩道舗装</w:t>
      </w:r>
    </w:p>
    <w:p w14:paraId="0EF4A88D" w14:textId="77777777" w:rsidR="00B475EF" w:rsidRDefault="00B475EF" w:rsidP="00B475EF">
      <w:pPr>
        <w:ind w:leftChars="500" w:left="1100" w:firstLineChars="100" w:firstLine="220"/>
      </w:pPr>
      <w:r>
        <w:t>平坦で滑りにくく、かつ、水はけの良い仕上げとするよう努める。</w:t>
      </w:r>
      <w:r>
        <w:rPr>
          <w:rFonts w:hint="eastAsia"/>
        </w:rPr>
        <w:t>・経年劣化や損傷による舗装の不陸やがたつきの修繕に努める。</w:t>
      </w:r>
    </w:p>
    <w:p w14:paraId="5AF2D9DA" w14:textId="77777777" w:rsidR="00B475EF" w:rsidRPr="00B475EF" w:rsidRDefault="00B475EF" w:rsidP="00B475EF">
      <w:pPr>
        <w:ind w:leftChars="400" w:left="880" w:firstLineChars="100" w:firstLine="220"/>
        <w:rPr>
          <w:b/>
        </w:rPr>
      </w:pPr>
      <w:r w:rsidRPr="00B475EF">
        <w:rPr>
          <w:rFonts w:hint="eastAsia"/>
          <w:b/>
        </w:rPr>
        <w:t>・</w:t>
      </w:r>
      <w:r w:rsidRPr="00B475EF">
        <w:rPr>
          <w:b/>
        </w:rPr>
        <w:t>排水施設</w:t>
      </w:r>
    </w:p>
    <w:p w14:paraId="319C559D" w14:textId="77777777" w:rsidR="00B475EF" w:rsidRDefault="00B475EF" w:rsidP="00B475EF">
      <w:pPr>
        <w:ind w:leftChars="500" w:left="1100" w:firstLineChars="100" w:firstLine="220"/>
      </w:pPr>
      <w:r>
        <w:t>車椅子のキャスターや白杖の先などが落ち込むことがないよう、グレーチングの溝が細かいものや滑りづらさに配慮するよう努める。</w:t>
      </w:r>
    </w:p>
    <w:p w14:paraId="558D4492" w14:textId="77777777" w:rsidR="00B475EF" w:rsidRDefault="00B475EF" w:rsidP="00B475EF">
      <w:pPr>
        <w:ind w:leftChars="400" w:left="880" w:firstLineChars="100" w:firstLine="220"/>
      </w:pPr>
      <w:r>
        <w:rPr>
          <w:rFonts w:hint="eastAsia"/>
        </w:rPr>
        <w:t>【交通安全】</w:t>
      </w:r>
    </w:p>
    <w:p w14:paraId="278C7B65" w14:textId="77777777" w:rsidR="00B475EF" w:rsidRPr="00B475EF" w:rsidRDefault="00B475EF" w:rsidP="00B475EF">
      <w:pPr>
        <w:ind w:leftChars="400" w:left="880" w:firstLineChars="100" w:firstLine="220"/>
        <w:rPr>
          <w:b/>
        </w:rPr>
      </w:pPr>
      <w:r w:rsidRPr="00B475EF">
        <w:rPr>
          <w:rFonts w:hint="eastAsia"/>
          <w:b/>
        </w:rPr>
        <w:t>・</w:t>
      </w:r>
      <w:r w:rsidRPr="00B475EF">
        <w:rPr>
          <w:b/>
        </w:rPr>
        <w:t>エスコートゾーン</w:t>
      </w:r>
    </w:p>
    <w:p w14:paraId="536689D0" w14:textId="77777777" w:rsidR="00B475EF" w:rsidRDefault="00B475EF" w:rsidP="00B475EF">
      <w:pPr>
        <w:ind w:leftChars="500" w:left="1100" w:firstLineChars="100" w:firstLine="220"/>
      </w:pPr>
      <w:r>
        <w:t>横断歩道と歩道の接続部など、エスコートゾーンの不連続が生じないよう努める。</w:t>
      </w:r>
    </w:p>
    <w:p w14:paraId="1FC1CC47" w14:textId="77777777" w:rsidR="00B475EF" w:rsidRDefault="00B475EF" w:rsidP="00B475EF">
      <w:pPr>
        <w:ind w:leftChars="500" w:left="1100" w:firstLineChars="100" w:firstLine="220"/>
      </w:pPr>
    </w:p>
    <w:p w14:paraId="68C67FDB" w14:textId="77777777" w:rsidR="00B475EF" w:rsidRDefault="00B475EF" w:rsidP="00B475EF">
      <w:pPr>
        <w:ind w:leftChars="400" w:left="880" w:firstLineChars="100" w:firstLine="220"/>
        <w:jc w:val="center"/>
      </w:pPr>
      <w:r>
        <w:rPr>
          <w:rFonts w:hint="eastAsia"/>
        </w:rPr>
        <w:t>＜</w:t>
      </w:r>
      <w:r w:rsidRPr="00B475EF">
        <w:rPr>
          <w:rFonts w:hint="eastAsia"/>
        </w:rPr>
        <w:t>バリアフリー整備に関する配慮事項</w:t>
      </w:r>
      <w:r>
        <w:rPr>
          <w:rFonts w:hint="eastAsia"/>
        </w:rPr>
        <w:t>＞</w:t>
      </w:r>
    </w:p>
    <w:p w14:paraId="2223DA03" w14:textId="77777777" w:rsidR="00B475EF" w:rsidRDefault="00B475EF" w:rsidP="00B475EF">
      <w:pPr>
        <w:ind w:leftChars="400" w:left="880" w:firstLineChars="100" w:firstLine="220"/>
      </w:pPr>
      <w:r>
        <w:rPr>
          <w:rFonts w:hint="eastAsia"/>
        </w:rPr>
        <w:t>【共通事項】</w:t>
      </w:r>
    </w:p>
    <w:p w14:paraId="546F7CAE" w14:textId="77777777" w:rsidR="00B475EF" w:rsidRDefault="00B475EF" w:rsidP="00B475EF">
      <w:pPr>
        <w:ind w:leftChars="500" w:left="1100" w:firstLineChars="100" w:firstLine="220"/>
      </w:pPr>
      <w:r>
        <w:t>声かけや手助けの実施に努める。</w:t>
      </w:r>
      <w:r>
        <w:rPr>
          <w:rFonts w:hint="eastAsia"/>
        </w:rPr>
        <w:t>高齢者、障害者等のための施設（トイレ、駐車施設、エレベーター、優先席、車椅子スペース等）の適正利用に努める。</w:t>
      </w:r>
    </w:p>
    <w:p w14:paraId="540F0603" w14:textId="77777777" w:rsidR="00B475EF" w:rsidRDefault="00B475EF" w:rsidP="00B475EF">
      <w:pPr>
        <w:ind w:leftChars="400" w:left="880" w:firstLineChars="100" w:firstLine="220"/>
      </w:pPr>
      <w:r>
        <w:rPr>
          <w:rFonts w:hint="eastAsia"/>
        </w:rPr>
        <w:lastRenderedPageBreak/>
        <w:t>【公共交通】</w:t>
      </w:r>
    </w:p>
    <w:p w14:paraId="5F668305" w14:textId="77777777" w:rsidR="00B475EF" w:rsidRDefault="00B475EF" w:rsidP="00B475EF">
      <w:pPr>
        <w:ind w:leftChars="500" w:left="1100" w:firstLineChars="100" w:firstLine="220"/>
      </w:pPr>
      <w:r>
        <w:t>わかりやすい乗換案内、行先案内に努める。</w:t>
      </w:r>
    </w:p>
    <w:p w14:paraId="7ABD402A" w14:textId="77777777" w:rsidR="00B475EF" w:rsidRDefault="00B475EF" w:rsidP="00B475EF">
      <w:pPr>
        <w:ind w:leftChars="400" w:left="880" w:firstLineChars="100" w:firstLine="220"/>
      </w:pPr>
      <w:r>
        <w:rPr>
          <w:rFonts w:hint="eastAsia"/>
        </w:rPr>
        <w:t>【道路】</w:t>
      </w:r>
    </w:p>
    <w:p w14:paraId="495373EF" w14:textId="77777777" w:rsidR="00B475EF" w:rsidRDefault="00B475EF" w:rsidP="00B475EF">
      <w:pPr>
        <w:ind w:leftChars="500" w:left="1100" w:firstLineChars="100" w:firstLine="220"/>
      </w:pPr>
      <w:r>
        <w:t>視覚障害者誘導用ブロック上への路上駐車や路上駐輪の防止に努める。</w:t>
      </w:r>
      <w:r>
        <w:rPr>
          <w:rFonts w:hint="eastAsia"/>
        </w:rPr>
        <w:t>歩道上への置き看板や置き荷物などの防止に努める。</w:t>
      </w:r>
    </w:p>
    <w:p w14:paraId="21936839" w14:textId="77777777" w:rsidR="007F1C8B" w:rsidRDefault="008036F4" w:rsidP="007F1C8B">
      <w:pPr>
        <w:pStyle w:val="4"/>
      </w:pPr>
      <w:r>
        <w:rPr>
          <w:rFonts w:ascii="ＭＳ 明朝" w:eastAsia="ＭＳ 明朝" w:hint="eastAsia"/>
        </w:rPr>
        <w:t>⑶</w:t>
      </w:r>
      <w:r w:rsidR="007F1C8B">
        <w:rPr>
          <w:rFonts w:hint="eastAsia"/>
        </w:rPr>
        <w:t xml:space="preserve">　ＩＣＴ（情報通信技術）の活用によるバリアフリー化の推進</w:t>
      </w:r>
    </w:p>
    <w:p w14:paraId="2F1228BA" w14:textId="77777777" w:rsidR="008036F4" w:rsidRPr="008036F4" w:rsidRDefault="008036F4" w:rsidP="008036F4">
      <w:pPr>
        <w:ind w:leftChars="400" w:left="880" w:firstLineChars="100" w:firstLine="220"/>
      </w:pPr>
      <w:r>
        <w:rPr>
          <w:rFonts w:hint="eastAsia"/>
        </w:rPr>
        <w:t>ＩＣＴ</w:t>
      </w:r>
      <w:r w:rsidRPr="008036F4">
        <w:t>の発達により、スマートフォンやタブレット等の普及が進む中、バリアフリーの分野においてもICTを活用した様々な取組みが進められているなど、バリアフリー化の推進において</w:t>
      </w:r>
      <w:r>
        <w:rPr>
          <w:rFonts w:hint="eastAsia"/>
        </w:rPr>
        <w:t>ＩＣＴ</w:t>
      </w:r>
      <w:r w:rsidRPr="008036F4">
        <w:t>は不可欠なツールとなっています。</w:t>
      </w:r>
    </w:p>
    <w:p w14:paraId="66B12F20" w14:textId="77777777" w:rsidR="007F1C8B" w:rsidRDefault="008036F4" w:rsidP="008036F4">
      <w:pPr>
        <w:ind w:leftChars="400" w:left="880" w:firstLineChars="100" w:firstLine="220"/>
      </w:pPr>
      <w:r w:rsidRPr="008036F4">
        <w:rPr>
          <w:rFonts w:hint="eastAsia"/>
        </w:rPr>
        <w:t>このため、本市のバリアフリー化の推進に当たっては、</w:t>
      </w:r>
      <w:r w:rsidRPr="008036F4">
        <w:t>ICTを活用したバリアフリー化に関する事例の調査・研究を行い、</w:t>
      </w:r>
      <w:r>
        <w:rPr>
          <w:rFonts w:hint="eastAsia"/>
        </w:rPr>
        <w:t>ＩＣＴ</w:t>
      </w:r>
      <w:r w:rsidRPr="008036F4">
        <w:t>の活用によるバリアフリー化の推進について検討を行います。</w:t>
      </w:r>
    </w:p>
    <w:p w14:paraId="3669CA5F" w14:textId="77777777" w:rsidR="009F41E7" w:rsidRDefault="008036F4" w:rsidP="009F41E7">
      <w:pPr>
        <w:pStyle w:val="4"/>
      </w:pPr>
      <w:r>
        <w:rPr>
          <w:rFonts w:ascii="ＭＳ 明朝" w:eastAsia="ＭＳ 明朝" w:hint="eastAsia"/>
        </w:rPr>
        <w:t>⑷</w:t>
      </w:r>
      <w:r w:rsidR="009F41E7">
        <w:rPr>
          <w:rFonts w:hint="eastAsia"/>
        </w:rPr>
        <w:t xml:space="preserve">　その他、施設等の利便性向上に資する取組みの推進</w:t>
      </w:r>
    </w:p>
    <w:p w14:paraId="13857FFF" w14:textId="77777777" w:rsidR="00635689" w:rsidRDefault="008036F4" w:rsidP="008036F4">
      <w:pPr>
        <w:ind w:leftChars="400" w:left="880" w:firstLineChars="100" w:firstLine="220"/>
      </w:pPr>
      <w:r w:rsidRPr="008036F4">
        <w:rPr>
          <w:rFonts w:hint="eastAsia"/>
        </w:rPr>
        <w:t>バリアフリー化に直接寄与する取組みでなくても、施設等の利便性を向上させる取組みは高齢者や障害者等の利用のしやすさにもつながることから、併せて推進していくこととします。</w:t>
      </w:r>
      <w:r w:rsidR="00635689">
        <w:br w:type="page"/>
      </w:r>
    </w:p>
    <w:p w14:paraId="038C192E" w14:textId="77777777" w:rsidR="00635689" w:rsidRDefault="00635689" w:rsidP="00635689">
      <w:pPr>
        <w:pStyle w:val="2"/>
      </w:pPr>
      <w:r>
        <w:rPr>
          <w:rFonts w:hint="eastAsia"/>
        </w:rPr>
        <w:lastRenderedPageBreak/>
        <w:t>第５章．バリアフリーに関するソフト施策の取組み</w:t>
      </w:r>
    </w:p>
    <w:p w14:paraId="30AEAE63" w14:textId="77777777" w:rsidR="00635689" w:rsidRDefault="00635689" w:rsidP="00635689">
      <w:pPr>
        <w:pStyle w:val="3"/>
      </w:pPr>
      <w:r>
        <w:rPr>
          <w:rFonts w:hint="eastAsia"/>
        </w:rPr>
        <w:t>５</w:t>
      </w:r>
      <w:r>
        <w:t>-１．心のバリアフリーとは</w:t>
      </w:r>
    </w:p>
    <w:p w14:paraId="3864DA0A" w14:textId="77777777" w:rsidR="0025397D" w:rsidRDefault="0025397D" w:rsidP="0025397D">
      <w:pPr>
        <w:ind w:leftChars="200" w:left="440" w:firstLineChars="100" w:firstLine="220"/>
        <w:jc w:val="center"/>
      </w:pPr>
      <w:r>
        <w:rPr>
          <w:rFonts w:hint="eastAsia"/>
        </w:rPr>
        <w:t>＜心のバリアフリーとは＞</w:t>
      </w:r>
    </w:p>
    <w:p w14:paraId="100D95D1" w14:textId="77777777" w:rsidR="0025397D" w:rsidRDefault="0025397D" w:rsidP="0025397D">
      <w:pPr>
        <w:ind w:leftChars="200" w:left="440" w:firstLineChars="100" w:firstLine="220"/>
        <w:jc w:val="center"/>
      </w:pPr>
    </w:p>
    <w:p w14:paraId="743920C7" w14:textId="77777777" w:rsidR="0025397D" w:rsidRPr="0025397D" w:rsidRDefault="0025397D" w:rsidP="0025397D">
      <w:pPr>
        <w:ind w:leftChars="200" w:left="660" w:hangingChars="100" w:hanging="220"/>
      </w:pPr>
      <w:r w:rsidRPr="0025397D">
        <w:rPr>
          <w:rFonts w:ascii="ＭＳ 明朝" w:eastAsia="ＭＳ 明朝" w:hAnsi="ＭＳ 明朝" w:cs="ＭＳ 明朝" w:hint="eastAsia"/>
        </w:rPr>
        <w:t>➤</w:t>
      </w:r>
      <w:r w:rsidRPr="0025397D">
        <w:rPr>
          <w:rFonts w:hAnsi="HGSｺﾞｼｯｸM" w:cs="HGSｺﾞｼｯｸM" w:hint="eastAsia"/>
        </w:rPr>
        <w:t>様々な心身の特性や考え方を持つすべての人々が相互に理解を深めようとコミュニケーションをとり、支え合う</w:t>
      </w:r>
      <w:r w:rsidRPr="0025397D">
        <w:rPr>
          <w:rFonts w:hint="eastAsia"/>
        </w:rPr>
        <w:t>こと。</w:t>
      </w:r>
    </w:p>
    <w:p w14:paraId="4EAB78CA" w14:textId="77777777" w:rsidR="0025397D" w:rsidRPr="0025397D" w:rsidRDefault="0025397D" w:rsidP="0025397D">
      <w:pPr>
        <w:ind w:leftChars="200" w:left="660" w:hangingChars="100" w:hanging="220"/>
      </w:pPr>
      <w:r w:rsidRPr="0025397D">
        <w:rPr>
          <w:rFonts w:ascii="ＭＳ 明朝" w:eastAsia="ＭＳ 明朝" w:hAnsi="ＭＳ 明朝" w:cs="ＭＳ 明朝" w:hint="eastAsia"/>
        </w:rPr>
        <w:t>➤</w:t>
      </w:r>
      <w:r w:rsidRPr="0025397D">
        <w:rPr>
          <w:rFonts w:hAnsi="HGSｺﾞｼｯｸM" w:cs="HGSｺﾞｼｯｸM" w:hint="eastAsia"/>
        </w:rPr>
        <w:t>ユニバーサルデザイン</w:t>
      </w:r>
      <w:r w:rsidRPr="0025397D">
        <w:t>2020</w:t>
      </w:r>
      <w:r w:rsidRPr="0025397D">
        <w:rPr>
          <w:rFonts w:hint="eastAsia"/>
        </w:rPr>
        <w:t>行動計画（平成</w:t>
      </w:r>
      <w:r w:rsidRPr="0025397D">
        <w:t>29</w:t>
      </w:r>
      <w:r w:rsidRPr="0025397D">
        <w:rPr>
          <w:rFonts w:hint="eastAsia"/>
        </w:rPr>
        <w:t>年２月ユニバーサルデザイン</w:t>
      </w:r>
      <w:r w:rsidRPr="0025397D">
        <w:t>2020</w:t>
      </w:r>
      <w:r w:rsidRPr="0025397D">
        <w:rPr>
          <w:rFonts w:hint="eastAsia"/>
        </w:rPr>
        <w:t>関係閣僚会議決定）においては、次の３点が「心のバリアフリー」を体現するためのポイントとして示されている。</w:t>
      </w:r>
    </w:p>
    <w:p w14:paraId="2345B906" w14:textId="77777777" w:rsidR="0025397D" w:rsidRPr="0025397D" w:rsidRDefault="0025397D" w:rsidP="0025397D">
      <w:pPr>
        <w:ind w:leftChars="300" w:left="880" w:hangingChars="100" w:hanging="220"/>
      </w:pPr>
      <w:r w:rsidRPr="0025397D">
        <w:rPr>
          <w:rFonts w:hint="eastAsia"/>
        </w:rPr>
        <w:t>①　障害のある人への社会的障壁を取り除くのは社会の責務であるという「障害の社会モデル」を理解すること。</w:t>
      </w:r>
    </w:p>
    <w:p w14:paraId="44D7D446" w14:textId="77777777" w:rsidR="0025397D" w:rsidRPr="0025397D" w:rsidRDefault="0025397D" w:rsidP="0025397D">
      <w:pPr>
        <w:ind w:leftChars="300" w:left="880" w:hangingChars="100" w:hanging="220"/>
      </w:pPr>
      <w:r w:rsidRPr="0025397D">
        <w:rPr>
          <w:rFonts w:hint="eastAsia"/>
        </w:rPr>
        <w:t>②　障害のある人（及びその家族）への差別（不当な差別的取扱い及び合理的配慮の不提供）を行わないよう徹底すること。</w:t>
      </w:r>
    </w:p>
    <w:p w14:paraId="26F76B01" w14:textId="77777777" w:rsidR="0025397D" w:rsidRDefault="0025397D" w:rsidP="0025397D">
      <w:pPr>
        <w:ind w:leftChars="300" w:left="880" w:hangingChars="100" w:hanging="220"/>
      </w:pPr>
      <w:r w:rsidRPr="0025397D">
        <w:rPr>
          <w:rFonts w:hint="eastAsia"/>
        </w:rPr>
        <w:t>③　自分とは異なる条件を持つ多様な他者とのコミュニケーションを取る力を養い、すべての人が抱える困難や痛みを想像し共感する力を培うこと。</w:t>
      </w:r>
    </w:p>
    <w:p w14:paraId="7CD0DC94" w14:textId="77777777" w:rsidR="0025397D" w:rsidRDefault="0025397D" w:rsidP="0025397D">
      <w:pPr>
        <w:pStyle w:val="3"/>
      </w:pPr>
      <w:r>
        <w:rPr>
          <w:rFonts w:hint="eastAsia"/>
        </w:rPr>
        <w:t>５</w:t>
      </w:r>
      <w:r>
        <w:t>-２．心のバリアフリーに関する取組み</w:t>
      </w:r>
    </w:p>
    <w:p w14:paraId="73AB0416" w14:textId="77777777" w:rsidR="0025397D" w:rsidRDefault="007B6A86" w:rsidP="0025397D">
      <w:pPr>
        <w:ind w:leftChars="200" w:left="440" w:firstLineChars="100" w:firstLine="220"/>
      </w:pPr>
      <w:r w:rsidRPr="007B6A86">
        <w:rPr>
          <w:rFonts w:hint="eastAsia"/>
        </w:rPr>
        <w:t>次のような取組みを実施することで、障害（バリア）がどこにあるのかを「知る」、特性を「理解する」、困っている人に「気づく」、積極的に「行動する」につなげ、みんながさ支え合い、つながる心のバリアフリーを推進します。</w:t>
      </w:r>
    </w:p>
    <w:p w14:paraId="02C8B69C" w14:textId="77777777" w:rsidR="0025397D" w:rsidRDefault="0025397D" w:rsidP="0025397D">
      <w:pPr>
        <w:ind w:leftChars="300" w:left="880" w:hangingChars="100" w:hanging="220"/>
      </w:pPr>
    </w:p>
    <w:p w14:paraId="69122076" w14:textId="77777777" w:rsidR="0025397D" w:rsidRDefault="0025397D" w:rsidP="0025397D">
      <w:pPr>
        <w:ind w:leftChars="300" w:left="880" w:hangingChars="100" w:hanging="220"/>
      </w:pPr>
      <w:r>
        <w:rPr>
          <w:rFonts w:hint="eastAsia"/>
        </w:rPr>
        <w:t>【</w:t>
      </w:r>
      <w:r w:rsidRPr="0025397D">
        <w:rPr>
          <w:rFonts w:hint="eastAsia"/>
        </w:rPr>
        <w:t>バリアフリー理解向上やマナー意識向上に向けた取組み</w:t>
      </w:r>
      <w:r>
        <w:rPr>
          <w:rFonts w:hint="eastAsia"/>
        </w:rPr>
        <w:t>】</w:t>
      </w:r>
    </w:p>
    <w:p w14:paraId="77744BFF" w14:textId="77777777" w:rsidR="0025397D" w:rsidRDefault="0025397D" w:rsidP="004A293B">
      <w:pPr>
        <w:ind w:leftChars="400" w:left="880"/>
      </w:pPr>
      <w:r>
        <w:rPr>
          <w:rFonts w:hint="eastAsia"/>
        </w:rPr>
        <w:t>学校教育などによる心のバリアフリー授業の実施</w:t>
      </w:r>
      <w:r w:rsidR="004A293B">
        <w:rPr>
          <w:rFonts w:hint="eastAsia"/>
        </w:rPr>
        <w:t>、</w:t>
      </w:r>
      <w:r>
        <w:rPr>
          <w:rFonts w:hint="eastAsia"/>
        </w:rPr>
        <w:t>市民や施設の職員に対するバリアフリー体験、講座、研修等の開催</w:t>
      </w:r>
      <w:r w:rsidR="004A293B">
        <w:rPr>
          <w:rFonts w:hint="eastAsia"/>
        </w:rPr>
        <w:t>、</w:t>
      </w:r>
      <w:r>
        <w:rPr>
          <w:rFonts w:hint="eastAsia"/>
        </w:rPr>
        <w:t>パラスポーツ体験</w:t>
      </w:r>
      <w:r w:rsidR="004A293B">
        <w:rPr>
          <w:rFonts w:hint="eastAsia"/>
        </w:rPr>
        <w:t>、</w:t>
      </w:r>
      <w:r>
        <w:rPr>
          <w:rFonts w:hint="eastAsia"/>
        </w:rPr>
        <w:t>インターネットやパンフレット等による啓発活動</w:t>
      </w:r>
      <w:r w:rsidR="004A293B">
        <w:rPr>
          <w:rFonts w:hint="eastAsia"/>
        </w:rPr>
        <w:t>、</w:t>
      </w:r>
      <w:r>
        <w:rPr>
          <w:rFonts w:hint="eastAsia"/>
        </w:rPr>
        <w:t>ヘルプマークやヘルプカードの普及・啓発</w:t>
      </w:r>
    </w:p>
    <w:p w14:paraId="43947384" w14:textId="77777777" w:rsidR="0025397D" w:rsidRDefault="0025397D" w:rsidP="0025397D">
      <w:pPr>
        <w:ind w:leftChars="300" w:left="880" w:hangingChars="100" w:hanging="220"/>
      </w:pPr>
      <w:r>
        <w:rPr>
          <w:rFonts w:hint="eastAsia"/>
        </w:rPr>
        <w:t>【サポート体制の充実】</w:t>
      </w:r>
    </w:p>
    <w:p w14:paraId="31206ECA" w14:textId="77777777" w:rsidR="0025397D" w:rsidRDefault="0025397D" w:rsidP="004A293B">
      <w:pPr>
        <w:ind w:leftChars="400" w:left="880"/>
      </w:pPr>
      <w:r>
        <w:rPr>
          <w:rFonts w:hint="eastAsia"/>
        </w:rPr>
        <w:t>手話通訳者、ボランティア等の養成</w:t>
      </w:r>
      <w:r w:rsidR="004A293B">
        <w:rPr>
          <w:rFonts w:hint="eastAsia"/>
        </w:rPr>
        <w:t>、</w:t>
      </w:r>
      <w:r>
        <w:rPr>
          <w:rFonts w:hint="eastAsia"/>
        </w:rPr>
        <w:t>観光客等に対するバリアフリーモデルコースの紹介</w:t>
      </w:r>
      <w:r w:rsidR="004A293B">
        <w:rPr>
          <w:rFonts w:hint="eastAsia"/>
        </w:rPr>
        <w:t>、</w:t>
      </w:r>
      <w:r>
        <w:rPr>
          <w:rFonts w:hint="eastAsia"/>
        </w:rPr>
        <w:t>・車椅子、筆談器具等の貸出</w:t>
      </w:r>
    </w:p>
    <w:p w14:paraId="4446FB12" w14:textId="77777777" w:rsidR="0025397D" w:rsidRDefault="0025397D" w:rsidP="0025397D">
      <w:pPr>
        <w:ind w:leftChars="300" w:left="880" w:hangingChars="100" w:hanging="220"/>
      </w:pPr>
      <w:r>
        <w:rPr>
          <w:rFonts w:hint="eastAsia"/>
        </w:rPr>
        <w:t>【</w:t>
      </w:r>
      <w:r w:rsidRPr="0025397D">
        <w:rPr>
          <w:rFonts w:hint="eastAsia"/>
        </w:rPr>
        <w:t>バリアフリー情報の発信</w:t>
      </w:r>
      <w:r>
        <w:rPr>
          <w:rFonts w:hint="eastAsia"/>
        </w:rPr>
        <w:t>】</w:t>
      </w:r>
    </w:p>
    <w:p w14:paraId="721ACA83" w14:textId="77777777" w:rsidR="0025397D" w:rsidRDefault="0025397D" w:rsidP="004A293B">
      <w:pPr>
        <w:ind w:leftChars="400" w:left="880"/>
      </w:pPr>
      <w:r>
        <w:rPr>
          <w:rFonts w:hint="eastAsia"/>
        </w:rPr>
        <w:t>市のホームページ等を活用したバリアフリーに関する情報の発信</w:t>
      </w:r>
      <w:r w:rsidR="004A293B">
        <w:rPr>
          <w:rFonts w:hint="eastAsia"/>
        </w:rPr>
        <w:t>、</w:t>
      </w:r>
      <w:r>
        <w:rPr>
          <w:rFonts w:hint="eastAsia"/>
        </w:rPr>
        <w:t>パソコン、スマートフォン等を利用した誰でも簡単に検索できるバリアフリーマップの作成</w:t>
      </w:r>
    </w:p>
    <w:p w14:paraId="08D7EFCA" w14:textId="77777777" w:rsidR="0071731D" w:rsidRDefault="0071731D" w:rsidP="0071731D">
      <w:pPr>
        <w:pStyle w:val="3"/>
      </w:pPr>
      <w:r>
        <w:rPr>
          <w:rFonts w:hint="eastAsia"/>
        </w:rPr>
        <w:t>５</w:t>
      </w:r>
      <w:r>
        <w:t>-３．バリアフリーマップについて</w:t>
      </w:r>
    </w:p>
    <w:p w14:paraId="5F16D6F2" w14:textId="77777777" w:rsidR="007B6A86" w:rsidRDefault="007B6A86" w:rsidP="0071731D">
      <w:pPr>
        <w:ind w:leftChars="200" w:left="440" w:firstLineChars="100" w:firstLine="220"/>
      </w:pPr>
      <w:r w:rsidRPr="007B6A86">
        <w:rPr>
          <w:rFonts w:hint="eastAsia"/>
        </w:rPr>
        <w:t>各施設管理者等と連携しながら情報収集を行い、バリアフリー情報を一元化したバリアフリーマップの作成と発信に努めていきます。</w:t>
      </w:r>
      <w:r>
        <w:br w:type="page"/>
      </w:r>
    </w:p>
    <w:p w14:paraId="0A40F575" w14:textId="46B0AAAF" w:rsidR="00D2214F" w:rsidRDefault="00D2214F" w:rsidP="00D2214F">
      <w:pPr>
        <w:pStyle w:val="1"/>
      </w:pPr>
      <w:r>
        <w:rPr>
          <w:rFonts w:hint="eastAsia"/>
        </w:rPr>
        <w:lastRenderedPageBreak/>
        <w:t>第２編．長崎市第</w:t>
      </w:r>
      <w:r w:rsidR="00203594">
        <w:rPr>
          <w:rFonts w:hint="eastAsia"/>
        </w:rPr>
        <w:t>３</w:t>
      </w:r>
      <w:r>
        <w:rPr>
          <w:rFonts w:hint="eastAsia"/>
        </w:rPr>
        <w:t>期バリアフリー基本構想</w:t>
      </w:r>
    </w:p>
    <w:p w14:paraId="7915406C" w14:textId="42926B9E" w:rsidR="00D2214F" w:rsidRDefault="00D2214F" w:rsidP="00D2214F">
      <w:pPr>
        <w:pStyle w:val="2"/>
      </w:pPr>
      <w:r>
        <w:rPr>
          <w:rFonts w:hint="eastAsia"/>
        </w:rPr>
        <w:t>第１章．長崎市第</w:t>
      </w:r>
      <w:r w:rsidR="00203594">
        <w:rPr>
          <w:rFonts w:hint="eastAsia"/>
        </w:rPr>
        <w:t>３</w:t>
      </w:r>
      <w:r>
        <w:rPr>
          <w:rFonts w:hint="eastAsia"/>
        </w:rPr>
        <w:t>期バリアフリー基本構想の策定にあたって</w:t>
      </w:r>
    </w:p>
    <w:p w14:paraId="3F5574E8" w14:textId="77777777" w:rsidR="00D2214F" w:rsidRDefault="00D2214F" w:rsidP="00D2214F">
      <w:pPr>
        <w:pStyle w:val="3"/>
      </w:pPr>
      <w:r>
        <w:rPr>
          <w:rFonts w:hint="eastAsia"/>
        </w:rPr>
        <w:t>１</w:t>
      </w:r>
      <w:r>
        <w:t>-１．基本構想の位置づけ</w:t>
      </w:r>
    </w:p>
    <w:p w14:paraId="4C72C3EB" w14:textId="3DF56044" w:rsidR="00E735C3" w:rsidRPr="00E735C3" w:rsidRDefault="00E735C3" w:rsidP="00E735C3">
      <w:pPr>
        <w:ind w:leftChars="200" w:left="440" w:firstLineChars="100" w:firstLine="220"/>
      </w:pPr>
      <w:r w:rsidRPr="00E735C3">
        <w:rPr>
          <w:rFonts w:hint="eastAsia"/>
        </w:rPr>
        <w:t>基本構想とは、重点整備地区</w:t>
      </w:r>
      <w:r w:rsidR="003C2AFC">
        <w:rPr>
          <w:rFonts w:hint="eastAsia"/>
        </w:rPr>
        <w:t>（</w:t>
      </w:r>
      <w:r w:rsidR="003C2AFC" w:rsidRPr="003C2AFC">
        <w:rPr>
          <w:rFonts w:hint="eastAsia"/>
        </w:rPr>
        <w:t>バリアフリー化のための事業が実施されることが特に必要であると認められるなどの地区</w:t>
      </w:r>
      <w:r w:rsidR="003C2AFC">
        <w:rPr>
          <w:rFonts w:hint="eastAsia"/>
        </w:rPr>
        <w:t>）</w:t>
      </w:r>
      <w:r w:rsidRPr="00E735C3">
        <w:t>を定め、主に地区内の公共交通、道路、路外駐車場、都市公園、建築物、信号機等のバリアフリー化を重点的かつ一体的に推進するために本市が作成するバリアフリー化の事業計画のことです。</w:t>
      </w:r>
    </w:p>
    <w:p w14:paraId="69D2EDD4" w14:textId="77777777" w:rsidR="00D2214F" w:rsidRDefault="00E735C3" w:rsidP="00E735C3">
      <w:pPr>
        <w:ind w:leftChars="200" w:left="440" w:firstLineChars="100" w:firstLine="220"/>
      </w:pPr>
      <w:r w:rsidRPr="00E735C3">
        <w:rPr>
          <w:rFonts w:hint="eastAsia"/>
        </w:rPr>
        <w:t>基本構想には、特定事業を位置づけ、これらは計画に沿った実施義務が課せられます。</w:t>
      </w:r>
    </w:p>
    <w:p w14:paraId="5BFAC797" w14:textId="77777777" w:rsidR="00D2214F" w:rsidRDefault="00D2214F" w:rsidP="00D2214F">
      <w:pPr>
        <w:ind w:leftChars="200" w:left="440" w:firstLineChars="100" w:firstLine="220"/>
      </w:pPr>
    </w:p>
    <w:p w14:paraId="3EC7C313" w14:textId="77777777" w:rsidR="00D2214F" w:rsidRDefault="00D2214F" w:rsidP="00D2214F">
      <w:pPr>
        <w:ind w:leftChars="200" w:left="440" w:firstLineChars="100" w:firstLine="220"/>
        <w:jc w:val="center"/>
      </w:pPr>
      <w:r w:rsidRPr="00796F0A">
        <w:rPr>
          <w:rFonts w:hint="eastAsia"/>
        </w:rPr>
        <w:t>＜</w:t>
      </w:r>
      <w:r w:rsidRPr="00D2214F">
        <w:rPr>
          <w:rFonts w:hint="eastAsia"/>
        </w:rPr>
        <w:t>長崎市第２期バリアフリー基本構想の位置づけ</w:t>
      </w:r>
      <w:r w:rsidRPr="00796F0A">
        <w:rPr>
          <w:rFonts w:hint="eastAsia"/>
        </w:rPr>
        <w:t>＞</w:t>
      </w:r>
    </w:p>
    <w:p w14:paraId="109373DE" w14:textId="77777777" w:rsidR="00D2214F" w:rsidRPr="00617072" w:rsidRDefault="00D2214F" w:rsidP="00D2214F">
      <w:pPr>
        <w:ind w:leftChars="200" w:left="440" w:firstLineChars="100" w:firstLine="220"/>
        <w:jc w:val="center"/>
      </w:pPr>
    </w:p>
    <w:p w14:paraId="03D0B576" w14:textId="31356A44" w:rsidR="00D2214F" w:rsidRPr="00617072" w:rsidRDefault="00D2214F" w:rsidP="00D2214F">
      <w:pPr>
        <w:ind w:leftChars="200" w:left="440" w:firstLineChars="100" w:firstLine="220"/>
      </w:pPr>
      <w:r w:rsidRPr="00617072">
        <w:rPr>
          <w:rFonts w:hint="eastAsia"/>
        </w:rPr>
        <w:t>長崎市バリアフリー基本構想は、長崎市バリアフリーマスタープランに即し、策定する。</w:t>
      </w:r>
    </w:p>
    <w:p w14:paraId="78CE30FA" w14:textId="3DD41434" w:rsidR="00D2214F" w:rsidRPr="00617072" w:rsidRDefault="00D2214F" w:rsidP="00D2214F">
      <w:pPr>
        <w:ind w:leftChars="200" w:left="440" w:firstLineChars="100" w:firstLine="220"/>
      </w:pPr>
      <w:r w:rsidRPr="00617072">
        <w:rPr>
          <w:rFonts w:hint="eastAsia"/>
        </w:rPr>
        <w:t>また、長崎市バリアフリー基本構想策定後は、７つの分野からなる特定事業計画（公共交通、道路、路外駐車場、都市公園、建築物、交通安全、教育啓発）に展開する。</w:t>
      </w:r>
    </w:p>
    <w:p w14:paraId="1939E11B" w14:textId="77777777" w:rsidR="00D2214F" w:rsidRDefault="00D2214F" w:rsidP="00D2214F">
      <w:pPr>
        <w:pStyle w:val="3"/>
      </w:pPr>
      <w:r>
        <w:rPr>
          <w:rFonts w:hint="eastAsia"/>
        </w:rPr>
        <w:t>１</w:t>
      </w:r>
      <w:r>
        <w:t>-２．計画期間</w:t>
      </w:r>
    </w:p>
    <w:p w14:paraId="5C7D8D11" w14:textId="14396D40" w:rsidR="00D2214F" w:rsidRDefault="00D2214F" w:rsidP="00D2214F">
      <w:pPr>
        <w:ind w:leftChars="200" w:left="440" w:firstLineChars="100" w:firstLine="220"/>
      </w:pPr>
      <w:r>
        <w:rPr>
          <w:rFonts w:hint="eastAsia"/>
        </w:rPr>
        <w:t>計画期間は、令和</w:t>
      </w:r>
      <w:r w:rsidR="00203594">
        <w:rPr>
          <w:rFonts w:hint="eastAsia"/>
        </w:rPr>
        <w:t>8</w:t>
      </w:r>
      <w:r>
        <w:rPr>
          <w:rFonts w:hint="eastAsia"/>
        </w:rPr>
        <w:t>（</w:t>
      </w:r>
      <w:r>
        <w:t>202</w:t>
      </w:r>
      <w:r w:rsidR="00203594">
        <w:rPr>
          <w:rFonts w:hint="eastAsia"/>
        </w:rPr>
        <w:t>6</w:t>
      </w:r>
      <w:r>
        <w:t>）年度から令和</w:t>
      </w:r>
      <w:r w:rsidR="00203594">
        <w:rPr>
          <w:rFonts w:hint="eastAsia"/>
        </w:rPr>
        <w:t>12</w:t>
      </w:r>
      <w:r>
        <w:t>（20</w:t>
      </w:r>
      <w:r w:rsidR="00203594">
        <w:rPr>
          <w:rFonts w:hint="eastAsia"/>
        </w:rPr>
        <w:t>30</w:t>
      </w:r>
      <w:r>
        <w:t>）年度までの５年間とします。</w:t>
      </w:r>
      <w:r>
        <w:br w:type="page"/>
      </w:r>
    </w:p>
    <w:p w14:paraId="5799B139" w14:textId="77777777" w:rsidR="00D2214F" w:rsidRDefault="00D2214F" w:rsidP="00D2214F">
      <w:pPr>
        <w:pStyle w:val="2"/>
      </w:pPr>
      <w:r>
        <w:rPr>
          <w:rFonts w:hint="eastAsia"/>
        </w:rPr>
        <w:lastRenderedPageBreak/>
        <w:t>第２章．重点整備地区及び生活関連施設・生活関連経路</w:t>
      </w:r>
    </w:p>
    <w:p w14:paraId="3E30AEB3" w14:textId="77777777" w:rsidR="006B3E59" w:rsidRDefault="006B3E59" w:rsidP="006B3E59">
      <w:pPr>
        <w:pStyle w:val="3"/>
      </w:pPr>
      <w:r>
        <w:rPr>
          <w:rFonts w:hint="eastAsia"/>
        </w:rPr>
        <w:t>２</w:t>
      </w:r>
      <w:r>
        <w:t>-</w:t>
      </w:r>
      <w:r w:rsidR="00E735C3">
        <w:rPr>
          <w:rFonts w:hint="eastAsia"/>
        </w:rPr>
        <w:t>１</w:t>
      </w:r>
      <w:r>
        <w:t>．重点整備地区</w:t>
      </w:r>
    </w:p>
    <w:p w14:paraId="6CAADE71" w14:textId="77777777" w:rsidR="006B3E59" w:rsidRDefault="00E735C3" w:rsidP="006B3E59">
      <w:pPr>
        <w:ind w:leftChars="200" w:left="440" w:firstLineChars="100" w:firstLine="220"/>
      </w:pPr>
      <w:r w:rsidRPr="00E735C3">
        <w:rPr>
          <w:rFonts w:hint="eastAsia"/>
        </w:rPr>
        <w:t>重点整備地区は、バリアフリー法に定める要件を踏まえるとともに、マスタープランで「移動等円滑化促進地区」に位置付けた５つの地区のうち、日平均利用者数が</w:t>
      </w:r>
      <w:r w:rsidRPr="00E735C3">
        <w:t>5,000人を超える旅客施設（特定旅客施設）があり、かつ生活関連施設が高密度に集積している、「都心部地区」と「都心周辺部地区」の２地区を設定します。</w:t>
      </w:r>
    </w:p>
    <w:p w14:paraId="722497F3" w14:textId="77777777" w:rsidR="006B3E59" w:rsidRDefault="006B3E59" w:rsidP="006B3E59">
      <w:pPr>
        <w:ind w:leftChars="200" w:left="440" w:firstLineChars="100" w:firstLine="220"/>
      </w:pPr>
    </w:p>
    <w:p w14:paraId="00E62BB5" w14:textId="77777777" w:rsidR="006B3E59" w:rsidRDefault="006B3E59" w:rsidP="006B3E59">
      <w:pPr>
        <w:ind w:leftChars="200" w:left="440" w:firstLineChars="100" w:firstLine="220"/>
        <w:jc w:val="center"/>
      </w:pPr>
      <w:r>
        <w:rPr>
          <w:rFonts w:hint="eastAsia"/>
        </w:rPr>
        <w:t>＜</w:t>
      </w:r>
      <w:r w:rsidRPr="006B3E59">
        <w:rPr>
          <w:rFonts w:hint="eastAsia"/>
        </w:rPr>
        <w:t>重点整備地区</w:t>
      </w:r>
      <w:r>
        <w:rPr>
          <w:rFonts w:hint="eastAsia"/>
        </w:rPr>
        <w:t>＞</w:t>
      </w:r>
    </w:p>
    <w:p w14:paraId="19277DEC" w14:textId="77777777" w:rsidR="006B3E59" w:rsidRDefault="006B3E59" w:rsidP="006B3E59">
      <w:pPr>
        <w:ind w:leftChars="200" w:left="440" w:firstLineChars="100" w:firstLine="220"/>
      </w:pPr>
      <w:r>
        <w:rPr>
          <w:rFonts w:hint="eastAsia"/>
        </w:rPr>
        <w:t>【都心部地区】</w:t>
      </w:r>
    </w:p>
    <w:p w14:paraId="1B167EEF" w14:textId="77777777" w:rsidR="006B3E59" w:rsidRDefault="006B3E59" w:rsidP="006B3E59">
      <w:pPr>
        <w:ind w:leftChars="200" w:left="440" w:firstLineChars="200" w:firstLine="440"/>
      </w:pPr>
      <w:r w:rsidRPr="006B3E59">
        <w:rPr>
          <w:rFonts w:hint="eastAsia"/>
        </w:rPr>
        <w:t>移動等円滑化促進地区と同じ区域とする。</w:t>
      </w:r>
    </w:p>
    <w:p w14:paraId="49105EA5" w14:textId="77777777" w:rsidR="006B3E59" w:rsidRDefault="006B3E59" w:rsidP="006B3E59">
      <w:pPr>
        <w:ind w:leftChars="200" w:left="440" w:firstLineChars="100" w:firstLine="220"/>
      </w:pPr>
      <w:r>
        <w:rPr>
          <w:rFonts w:hint="eastAsia"/>
        </w:rPr>
        <w:t>【都心周辺部地区】</w:t>
      </w:r>
    </w:p>
    <w:p w14:paraId="140BAA89" w14:textId="77777777" w:rsidR="006B3E59" w:rsidRDefault="006B3E59" w:rsidP="006B3E59">
      <w:pPr>
        <w:ind w:leftChars="200" w:left="440" w:firstLineChars="200" w:firstLine="440"/>
      </w:pPr>
      <w:r w:rsidRPr="006B3E59">
        <w:rPr>
          <w:rFonts w:hint="eastAsia"/>
        </w:rPr>
        <w:t>移動等円滑化促進地区と同じ区域とする。</w:t>
      </w:r>
    </w:p>
    <w:p w14:paraId="1E9A099C" w14:textId="77777777" w:rsidR="006B3E59" w:rsidRDefault="006B3E59" w:rsidP="006B3E59">
      <w:pPr>
        <w:pStyle w:val="3"/>
      </w:pPr>
      <w:r>
        <w:rPr>
          <w:rFonts w:hint="eastAsia"/>
        </w:rPr>
        <w:t>２</w:t>
      </w:r>
      <w:r>
        <w:t>-</w:t>
      </w:r>
      <w:r w:rsidR="00E735C3">
        <w:rPr>
          <w:rFonts w:hint="eastAsia"/>
        </w:rPr>
        <w:t>２</w:t>
      </w:r>
      <w:r>
        <w:t>．生活関連施設及び生活関連経路設定の考え方</w:t>
      </w:r>
    </w:p>
    <w:p w14:paraId="166F7639" w14:textId="77777777" w:rsidR="006B3E59" w:rsidRDefault="00E735C3" w:rsidP="006B3E59">
      <w:pPr>
        <w:ind w:leftChars="200" w:left="440" w:firstLineChars="100" w:firstLine="220"/>
      </w:pPr>
      <w:r w:rsidRPr="00E735C3">
        <w:rPr>
          <w:rFonts w:hint="eastAsia"/>
        </w:rPr>
        <w:t>基本構想で設定する生活関連施設及び生活関連経路は、マスタープランで設定する生活関連施設及び生活関連経路と同様とします。</w:t>
      </w:r>
    </w:p>
    <w:p w14:paraId="4D17264C" w14:textId="77777777" w:rsidR="006B3E59" w:rsidRDefault="006B3E59" w:rsidP="006B3E59">
      <w:pPr>
        <w:pStyle w:val="3"/>
      </w:pPr>
      <w:r>
        <w:rPr>
          <w:rFonts w:hint="eastAsia"/>
        </w:rPr>
        <w:t>２</w:t>
      </w:r>
      <w:r>
        <w:t>-</w:t>
      </w:r>
      <w:r w:rsidR="00E735C3">
        <w:rPr>
          <w:rFonts w:hint="eastAsia"/>
        </w:rPr>
        <w:t>３</w:t>
      </w:r>
      <w:r>
        <w:t>．地区の特性を踏まえたバリアフリー化の基本的な考え方</w:t>
      </w:r>
    </w:p>
    <w:p w14:paraId="0C25174A" w14:textId="77777777" w:rsidR="00E735C3" w:rsidRPr="00E735C3" w:rsidRDefault="00E735C3" w:rsidP="00E735C3">
      <w:pPr>
        <w:ind w:leftChars="200" w:left="440" w:firstLineChars="100" w:firstLine="220"/>
      </w:pPr>
      <w:r w:rsidRPr="00E735C3">
        <w:rPr>
          <w:rFonts w:hint="eastAsia"/>
        </w:rPr>
        <w:t>マスタープランで掲げる地区の特性を踏まえたバリアフリー化の基本的な考え方に基づき、重点整備地区のバリアフリー化を推進します。</w:t>
      </w:r>
    </w:p>
    <w:p w14:paraId="05FB3805" w14:textId="77777777" w:rsidR="006B3E59" w:rsidRDefault="006B3E59" w:rsidP="006B3E59">
      <w:pPr>
        <w:pStyle w:val="3"/>
      </w:pPr>
      <w:r>
        <w:rPr>
          <w:rFonts w:hint="eastAsia"/>
        </w:rPr>
        <w:t>２</w:t>
      </w:r>
      <w:r>
        <w:t>-</w:t>
      </w:r>
      <w:r w:rsidR="00E735C3">
        <w:rPr>
          <w:rFonts w:hint="eastAsia"/>
        </w:rPr>
        <w:t>４</w:t>
      </w:r>
      <w:r>
        <w:t>．生活関連施設及び生活関連経路のバリアフリー化に関する事項</w:t>
      </w:r>
    </w:p>
    <w:p w14:paraId="11A0CBE5" w14:textId="77777777" w:rsidR="006B3E59" w:rsidRDefault="00E735C3" w:rsidP="006B3E59">
      <w:pPr>
        <w:ind w:leftChars="200" w:left="440" w:firstLineChars="100" w:firstLine="220"/>
      </w:pPr>
      <w:r w:rsidRPr="00E735C3">
        <w:rPr>
          <w:rFonts w:hint="eastAsia"/>
        </w:rPr>
        <w:t>基本構想で設定する生活関連施設及び生活関連経路は、マスタープランで掲げる生活関連施設及び生活関連経路のバリアフリー化の推進に関する考え方に基づき、バリアフリー化の推進を図ります。</w:t>
      </w:r>
    </w:p>
    <w:p w14:paraId="60BACCE2" w14:textId="77777777" w:rsidR="006B3E59" w:rsidRDefault="006B3E59" w:rsidP="006B3E59">
      <w:pPr>
        <w:pStyle w:val="2"/>
      </w:pPr>
      <w:r>
        <w:rPr>
          <w:rFonts w:hint="eastAsia"/>
        </w:rPr>
        <w:t>第３章．実施すべき特定事業</w:t>
      </w:r>
    </w:p>
    <w:p w14:paraId="7952D8E2" w14:textId="77777777" w:rsidR="006B3E59" w:rsidRDefault="006B3E59" w:rsidP="006B3E59">
      <w:pPr>
        <w:pStyle w:val="3"/>
      </w:pPr>
      <w:r>
        <w:rPr>
          <w:rFonts w:hint="eastAsia"/>
        </w:rPr>
        <w:t>３</w:t>
      </w:r>
      <w:r>
        <w:t>-１．特定事業とは</w:t>
      </w:r>
    </w:p>
    <w:p w14:paraId="7A574DAF" w14:textId="77777777" w:rsidR="006B3E59" w:rsidRDefault="00E735C3" w:rsidP="006B3E59">
      <w:pPr>
        <w:ind w:leftChars="200" w:left="440" w:firstLineChars="100" w:firstLine="220"/>
      </w:pPr>
      <w:r w:rsidRPr="00E735C3">
        <w:rPr>
          <w:rFonts w:hint="eastAsia"/>
        </w:rPr>
        <w:t>特定事業とは、基本構想における生活関連施設や生活関連経路などのバリアフリー化を具体化するための事業のことです。基本構想で特定事業を定めた場合、事業を実施する者には、特定事業計画の作成とこれに基づく事業実施の義務が課せられます。</w:t>
      </w:r>
    </w:p>
    <w:p w14:paraId="024C2EE2" w14:textId="77777777" w:rsidR="006B3E59" w:rsidRDefault="006B3E59" w:rsidP="006B3E59">
      <w:pPr>
        <w:pStyle w:val="3"/>
      </w:pPr>
      <w:r>
        <w:rPr>
          <w:rFonts w:hint="eastAsia"/>
        </w:rPr>
        <w:t>３</w:t>
      </w:r>
      <w:r>
        <w:t>-２．特定事業の種類</w:t>
      </w:r>
    </w:p>
    <w:p w14:paraId="3FAF54C4" w14:textId="77777777" w:rsidR="00F162D7" w:rsidRDefault="00F162D7" w:rsidP="00F162D7">
      <w:pPr>
        <w:ind w:leftChars="200" w:left="440" w:firstLineChars="100" w:firstLine="220"/>
      </w:pPr>
      <w:r>
        <w:rPr>
          <w:rFonts w:hint="eastAsia"/>
        </w:rPr>
        <w:t>【公共交通】</w:t>
      </w:r>
    </w:p>
    <w:p w14:paraId="4453B3AE" w14:textId="77777777" w:rsidR="00E735C3" w:rsidRDefault="00F162D7" w:rsidP="00F162D7">
      <w:pPr>
        <w:ind w:leftChars="300" w:left="880" w:hangingChars="100" w:hanging="220"/>
      </w:pPr>
      <w:r>
        <w:rPr>
          <w:rFonts w:hint="eastAsia"/>
        </w:rPr>
        <w:t>・</w:t>
      </w:r>
      <w:r w:rsidR="00E735C3" w:rsidRPr="00E735C3">
        <w:rPr>
          <w:rFonts w:hint="eastAsia"/>
        </w:rPr>
        <w:t>特定旅客施設におけるバリアフリー設備（エレベーター、エスカレーター等）の整備等</w:t>
      </w:r>
    </w:p>
    <w:p w14:paraId="5A20E7D6" w14:textId="77777777" w:rsidR="00F162D7" w:rsidRDefault="00E735C3" w:rsidP="00F162D7">
      <w:pPr>
        <w:ind w:leftChars="300" w:left="880" w:hangingChars="100" w:hanging="220"/>
      </w:pPr>
      <w:r>
        <w:rPr>
          <w:rFonts w:hint="eastAsia"/>
        </w:rPr>
        <w:t>・</w:t>
      </w:r>
      <w:r w:rsidRPr="00E735C3">
        <w:rPr>
          <w:rFonts w:hint="eastAsia"/>
        </w:rPr>
        <w:t>特定車両</w:t>
      </w:r>
      <w:r w:rsidRPr="00E735C3">
        <w:t>（路面電車、バス、タクシー等）の低床車両導入等</w:t>
      </w:r>
    </w:p>
    <w:p w14:paraId="3B6ADD7A" w14:textId="77777777" w:rsidR="00F162D7" w:rsidRDefault="00F162D7" w:rsidP="00F162D7">
      <w:pPr>
        <w:ind w:leftChars="200" w:left="440" w:firstLineChars="100" w:firstLine="220"/>
      </w:pPr>
      <w:r>
        <w:rPr>
          <w:rFonts w:hint="eastAsia"/>
        </w:rPr>
        <w:t>【道路】</w:t>
      </w:r>
    </w:p>
    <w:p w14:paraId="0DBF57E8" w14:textId="77777777" w:rsidR="00E735C3" w:rsidRDefault="00F162D7" w:rsidP="00F162D7">
      <w:pPr>
        <w:ind w:leftChars="300" w:left="880" w:hangingChars="100" w:hanging="220"/>
      </w:pPr>
      <w:r>
        <w:t>・</w:t>
      </w:r>
      <w:r w:rsidR="00E735C3" w:rsidRPr="00E735C3">
        <w:rPr>
          <w:rFonts w:hint="eastAsia"/>
        </w:rPr>
        <w:t>道路におけるバリアフリー化のための施設・工作物（歩道、道路用エレベーター、案内標識等）の設置</w:t>
      </w:r>
    </w:p>
    <w:p w14:paraId="009C16CF" w14:textId="77777777" w:rsidR="00F162D7" w:rsidRDefault="00E735C3" w:rsidP="00F162D7">
      <w:pPr>
        <w:ind w:leftChars="300" w:left="880" w:hangingChars="100" w:hanging="220"/>
      </w:pPr>
      <w:r>
        <w:rPr>
          <w:rFonts w:hint="eastAsia"/>
        </w:rPr>
        <w:t>・</w:t>
      </w:r>
      <w:r w:rsidRPr="00E735C3">
        <w:rPr>
          <w:rFonts w:hint="eastAsia"/>
        </w:rPr>
        <w:t>バリアフリー化のために必要な道路構造の改良（歩道の拡幅、路面構造の改善等）</w:t>
      </w:r>
    </w:p>
    <w:p w14:paraId="7F23A729" w14:textId="77777777" w:rsidR="00F162D7" w:rsidRDefault="00F162D7" w:rsidP="00F162D7">
      <w:pPr>
        <w:ind w:leftChars="200" w:left="440" w:firstLineChars="100" w:firstLine="220"/>
      </w:pPr>
      <w:r>
        <w:rPr>
          <w:rFonts w:hint="eastAsia"/>
        </w:rPr>
        <w:t>【路外駐車場】</w:t>
      </w:r>
    </w:p>
    <w:p w14:paraId="15D0D74B" w14:textId="77777777" w:rsidR="00F162D7" w:rsidRDefault="00F162D7" w:rsidP="00F162D7">
      <w:pPr>
        <w:ind w:leftChars="300" w:left="880" w:hangingChars="100" w:hanging="220"/>
      </w:pPr>
      <w:r>
        <w:t>・</w:t>
      </w:r>
      <w:r w:rsidR="00E735C3" w:rsidRPr="00E735C3">
        <w:rPr>
          <w:rFonts w:hint="eastAsia"/>
        </w:rPr>
        <w:t>特定路外駐車場</w:t>
      </w:r>
      <w:r w:rsidR="00E735C3" w:rsidRPr="00E735C3">
        <w:t>におけるバリアフリー化のために必要な施設（車椅子使用者が円滑に利用できる駐車施設等）の整備</w:t>
      </w:r>
    </w:p>
    <w:p w14:paraId="07E01FF5" w14:textId="77777777" w:rsidR="00F162D7" w:rsidRDefault="00F162D7" w:rsidP="00F162D7">
      <w:pPr>
        <w:ind w:leftChars="200" w:left="440" w:firstLineChars="100" w:firstLine="220"/>
      </w:pPr>
      <w:r>
        <w:rPr>
          <w:rFonts w:hint="eastAsia"/>
        </w:rPr>
        <w:t>【都市公園】</w:t>
      </w:r>
    </w:p>
    <w:p w14:paraId="3C36A6F6" w14:textId="77777777" w:rsidR="00F162D7" w:rsidRDefault="00F162D7" w:rsidP="00F162D7">
      <w:pPr>
        <w:ind w:leftChars="300" w:left="880" w:hangingChars="100" w:hanging="220"/>
      </w:pPr>
      <w:r>
        <w:t>・</w:t>
      </w:r>
      <w:r w:rsidR="00E735C3" w:rsidRPr="00E735C3">
        <w:rPr>
          <w:rFonts w:hint="eastAsia"/>
        </w:rPr>
        <w:t>都市公園におけるバリアフリー化のために必要な特定公園施設</w:t>
      </w:r>
      <w:r w:rsidR="00E735C3" w:rsidRPr="00E735C3">
        <w:t>の整備</w:t>
      </w:r>
    </w:p>
    <w:p w14:paraId="17B0049C" w14:textId="77777777" w:rsidR="00F162D7" w:rsidRDefault="00F162D7" w:rsidP="00F162D7">
      <w:pPr>
        <w:ind w:leftChars="200" w:left="440" w:firstLineChars="100" w:firstLine="220"/>
      </w:pPr>
      <w:r>
        <w:rPr>
          <w:rFonts w:hint="eastAsia"/>
        </w:rPr>
        <w:lastRenderedPageBreak/>
        <w:t>【建築物】</w:t>
      </w:r>
    </w:p>
    <w:p w14:paraId="56AD94F6" w14:textId="77777777" w:rsidR="00E735C3" w:rsidRDefault="00F162D7" w:rsidP="00F162D7">
      <w:pPr>
        <w:ind w:leftChars="300" w:left="880" w:hangingChars="100" w:hanging="220"/>
      </w:pPr>
      <w:r>
        <w:t>・</w:t>
      </w:r>
      <w:r w:rsidR="00E735C3" w:rsidRPr="00E735C3">
        <w:rPr>
          <w:rFonts w:hint="eastAsia"/>
        </w:rPr>
        <w:t>特別特定建築物</w:t>
      </w:r>
      <w:r w:rsidR="00E735C3" w:rsidRPr="00E735C3">
        <w:t>におけるバリアフリー化のために必要な建築物特定施設の整備</w:t>
      </w:r>
    </w:p>
    <w:p w14:paraId="5C38755C" w14:textId="77777777" w:rsidR="00F162D7" w:rsidRDefault="00E735C3" w:rsidP="00F162D7">
      <w:pPr>
        <w:ind w:leftChars="300" w:left="880" w:hangingChars="100" w:hanging="220"/>
      </w:pPr>
      <w:r>
        <w:rPr>
          <w:rFonts w:hint="eastAsia"/>
        </w:rPr>
        <w:t>・</w:t>
      </w:r>
      <w:r w:rsidRPr="00E735C3">
        <w:rPr>
          <w:rFonts w:hint="eastAsia"/>
        </w:rPr>
        <w:t>全部又は一部が生活関連経路である特定建築物における生活関連経路のバリアフリー化のために必要な建築物特定施設の整備</w:t>
      </w:r>
    </w:p>
    <w:p w14:paraId="7CFB3C03" w14:textId="77777777" w:rsidR="00F162D7" w:rsidRDefault="00F162D7" w:rsidP="00F162D7">
      <w:pPr>
        <w:ind w:leftChars="200" w:left="440" w:firstLineChars="100" w:firstLine="220"/>
      </w:pPr>
      <w:r>
        <w:rPr>
          <w:rFonts w:hint="eastAsia"/>
        </w:rPr>
        <w:t>【交通安全】</w:t>
      </w:r>
    </w:p>
    <w:p w14:paraId="4D3A2704" w14:textId="77777777" w:rsidR="00E735C3" w:rsidRPr="00E735C3" w:rsidRDefault="00F162D7" w:rsidP="00E735C3">
      <w:pPr>
        <w:ind w:leftChars="300" w:left="880" w:hangingChars="100" w:hanging="220"/>
      </w:pPr>
      <w:r>
        <w:t>・</w:t>
      </w:r>
      <w:r w:rsidR="00E735C3" w:rsidRPr="00E735C3">
        <w:rPr>
          <w:rFonts w:hint="eastAsia"/>
        </w:rPr>
        <w:t>バリアフリー化のために必要な信号機、道路標識又は道路標示の設置</w:t>
      </w:r>
    </w:p>
    <w:p w14:paraId="4AF79BE5" w14:textId="77777777" w:rsidR="00F162D7" w:rsidRDefault="00E735C3" w:rsidP="00E735C3">
      <w:pPr>
        <w:ind w:leftChars="400" w:left="1100" w:hangingChars="100" w:hanging="220"/>
      </w:pPr>
      <w:r w:rsidRPr="00E735C3">
        <w:rPr>
          <w:rFonts w:hint="eastAsia"/>
        </w:rPr>
        <w:t>【例】高齢者、障害者等による道路の横断の安全を確保するための機能を付加した信号機、横断歩道であることを表示する道路標示の設置　等</w:t>
      </w:r>
    </w:p>
    <w:p w14:paraId="1824790F" w14:textId="77777777" w:rsidR="00E735C3" w:rsidRPr="00E735C3" w:rsidRDefault="00F162D7" w:rsidP="00E735C3">
      <w:pPr>
        <w:ind w:leftChars="300" w:left="880" w:hangingChars="100" w:hanging="220"/>
      </w:pPr>
      <w:r>
        <w:rPr>
          <w:rFonts w:hint="eastAsia"/>
        </w:rPr>
        <w:t>・</w:t>
      </w:r>
      <w:r w:rsidR="00E735C3" w:rsidRPr="00E735C3">
        <w:rPr>
          <w:rFonts w:hint="eastAsia"/>
        </w:rPr>
        <w:t>バリアフリー化のために必要な生活関連経路を構成する道路における違法駐車行為の防止</w:t>
      </w:r>
    </w:p>
    <w:p w14:paraId="4A44F842" w14:textId="77777777" w:rsidR="00F162D7" w:rsidRDefault="00E735C3" w:rsidP="00E735C3">
      <w:pPr>
        <w:ind w:leftChars="400" w:left="1100" w:hangingChars="100" w:hanging="220"/>
      </w:pPr>
      <w:r w:rsidRPr="00E735C3">
        <w:rPr>
          <w:rFonts w:hint="eastAsia"/>
        </w:rPr>
        <w:t>【例】違法駐車行為に係る車両の取締りの強化、違法駐車行為の防止についての広報活動や啓発活動等</w:t>
      </w:r>
    </w:p>
    <w:p w14:paraId="52F4E493" w14:textId="77777777" w:rsidR="00F162D7" w:rsidRDefault="00F162D7" w:rsidP="00F162D7">
      <w:pPr>
        <w:ind w:leftChars="200" w:left="440" w:firstLineChars="100" w:firstLine="220"/>
      </w:pPr>
      <w:r>
        <w:rPr>
          <w:rFonts w:hint="eastAsia"/>
        </w:rPr>
        <w:t>【教育啓発】</w:t>
      </w:r>
    </w:p>
    <w:p w14:paraId="17F1CB20" w14:textId="77777777" w:rsidR="00E735C3" w:rsidRPr="00E735C3" w:rsidRDefault="00F162D7" w:rsidP="00E735C3">
      <w:pPr>
        <w:ind w:leftChars="300" w:left="880" w:hangingChars="100" w:hanging="220"/>
      </w:pPr>
      <w:r>
        <w:t>・</w:t>
      </w:r>
      <w:r w:rsidR="00E735C3" w:rsidRPr="00E735C3">
        <w:rPr>
          <w:rFonts w:hint="eastAsia"/>
        </w:rPr>
        <w:t>移動等円滑化の促進に関する児童、生徒又は学生の理解を深めるために学校と連携して行う教育活動の実施に関する事業</w:t>
      </w:r>
    </w:p>
    <w:p w14:paraId="320A376F" w14:textId="77777777" w:rsidR="00F162D7" w:rsidRDefault="00E735C3" w:rsidP="00E735C3">
      <w:pPr>
        <w:ind w:leftChars="400" w:left="1100" w:hangingChars="100" w:hanging="220"/>
      </w:pPr>
      <w:r w:rsidRPr="00E735C3">
        <w:rPr>
          <w:rFonts w:hint="eastAsia"/>
        </w:rPr>
        <w:t>【例】学校の場を活用した市町村等によるバリアフリー教室（障害当事者によるセミナーや車椅子サポート体験、高齢者疑似体験等）の開催　等</w:t>
      </w:r>
    </w:p>
    <w:p w14:paraId="4CFD68A0" w14:textId="77777777" w:rsidR="00E735C3" w:rsidRPr="00E735C3" w:rsidRDefault="00F162D7" w:rsidP="00E735C3">
      <w:pPr>
        <w:ind w:leftChars="300" w:left="880" w:hangingChars="100" w:hanging="220"/>
      </w:pPr>
      <w:r>
        <w:rPr>
          <w:rFonts w:hint="eastAsia"/>
        </w:rPr>
        <w:t>・</w:t>
      </w:r>
      <w:r w:rsidR="00E735C3" w:rsidRPr="00E735C3">
        <w:rPr>
          <w:rFonts w:hint="eastAsia"/>
        </w:rPr>
        <w:t>移動等円滑化の促進に関する住民その他の関係者の理解の増進又は移動等円滑化の実施に関するこれらの者の協力の確保のために必要な啓発活動の実施に関する事業</w:t>
      </w:r>
    </w:p>
    <w:p w14:paraId="30A3B105" w14:textId="77777777" w:rsidR="00F162D7" w:rsidRDefault="00E735C3" w:rsidP="00E735C3">
      <w:pPr>
        <w:ind w:leftChars="382" w:left="1060" w:hangingChars="100" w:hanging="220"/>
      </w:pPr>
      <w:r w:rsidRPr="00E735C3">
        <w:rPr>
          <w:rFonts w:hint="eastAsia"/>
        </w:rPr>
        <w:t>【例】障害当事者を講師とした住民向けのバリアフリー講演会やセミナーの開催、公共交通事業者等の従業員を対象とした接遇研修の実施、優先席や車椅子使用者用駐車施設の適正利用に関するポスターの掲示　等</w:t>
      </w:r>
    </w:p>
    <w:p w14:paraId="12CAE011" w14:textId="77777777" w:rsidR="0032262C" w:rsidRDefault="0032262C" w:rsidP="0032262C">
      <w:pPr>
        <w:pStyle w:val="3"/>
      </w:pPr>
      <w:r>
        <w:rPr>
          <w:rFonts w:hint="eastAsia"/>
        </w:rPr>
        <w:t>３</w:t>
      </w:r>
      <w:r>
        <w:t>-３．特定事業の実施予定期間の分類</w:t>
      </w:r>
    </w:p>
    <w:p w14:paraId="0C029816" w14:textId="77777777" w:rsidR="00E735C3" w:rsidRPr="00E735C3" w:rsidRDefault="00E735C3" w:rsidP="00E735C3">
      <w:pPr>
        <w:ind w:leftChars="200" w:left="440" w:firstLineChars="100" w:firstLine="220"/>
      </w:pPr>
      <w:r w:rsidRPr="00E735C3">
        <w:rPr>
          <w:rFonts w:hint="eastAsia"/>
        </w:rPr>
        <w:t>特定事業の実施予定期間を、次のとおり分類します。</w:t>
      </w:r>
    </w:p>
    <w:p w14:paraId="5A914867" w14:textId="77777777" w:rsidR="00E735C3" w:rsidRPr="00E735C3" w:rsidRDefault="00E735C3" w:rsidP="00E735C3">
      <w:pPr>
        <w:ind w:leftChars="200" w:left="440" w:firstLineChars="100" w:firstLine="220"/>
      </w:pPr>
      <w:r w:rsidRPr="00E735C3">
        <w:rPr>
          <w:rFonts w:hint="eastAsia"/>
        </w:rPr>
        <w:t>なお、ここで定める実施予定期間は目標として定め、具体的には各施設管理者が作成する特定事業計画で定めることとなります。</w:t>
      </w:r>
    </w:p>
    <w:p w14:paraId="12936B0B" w14:textId="77777777" w:rsidR="0032262C" w:rsidRDefault="00E735C3" w:rsidP="00E735C3">
      <w:pPr>
        <w:ind w:leftChars="200" w:left="440" w:firstLineChars="100" w:firstLine="220"/>
      </w:pPr>
      <w:r w:rsidRPr="00E735C3">
        <w:rPr>
          <w:rFonts w:hint="eastAsia"/>
        </w:rPr>
        <w:t>また、財政状況や社会情勢の変化などから、実施時期等が変更になることがあります。</w:t>
      </w:r>
    </w:p>
    <w:p w14:paraId="3C7E2D62" w14:textId="77777777" w:rsidR="0032262C" w:rsidRDefault="0032262C" w:rsidP="0032262C">
      <w:pPr>
        <w:ind w:leftChars="200" w:left="440" w:firstLineChars="100" w:firstLine="220"/>
      </w:pPr>
    </w:p>
    <w:p w14:paraId="6CCC9652" w14:textId="77777777" w:rsidR="00B51E78" w:rsidRDefault="00B51E78" w:rsidP="00B51E78">
      <w:pPr>
        <w:ind w:leftChars="300" w:left="880" w:hangingChars="100" w:hanging="220"/>
      </w:pPr>
      <w:r>
        <w:rPr>
          <w:rFonts w:hint="eastAsia"/>
        </w:rPr>
        <w:t>短期</w:t>
      </w:r>
      <w:r>
        <w:t>：令和</w:t>
      </w:r>
      <w:r>
        <w:rPr>
          <w:rFonts w:hint="eastAsia"/>
        </w:rPr>
        <w:t>12</w:t>
      </w:r>
      <w:r>
        <w:t>（20</w:t>
      </w:r>
      <w:r>
        <w:rPr>
          <w:rFonts w:hint="eastAsia"/>
        </w:rPr>
        <w:t>30</w:t>
      </w:r>
      <w:r>
        <w:t>）年度までの実施（完成）を目標として取り組むもの</w:t>
      </w:r>
    </w:p>
    <w:p w14:paraId="7FAFB122" w14:textId="77777777" w:rsidR="00B51E78" w:rsidRDefault="00B51E78" w:rsidP="00B51E78">
      <w:pPr>
        <w:ind w:leftChars="300" w:left="880" w:hangingChars="100" w:hanging="220"/>
      </w:pPr>
      <w:r>
        <w:rPr>
          <w:rFonts w:hint="eastAsia"/>
        </w:rPr>
        <w:t>中長期</w:t>
      </w:r>
      <w:r>
        <w:t>：令和</w:t>
      </w:r>
      <w:r>
        <w:rPr>
          <w:rFonts w:hint="eastAsia"/>
        </w:rPr>
        <w:t>13</w:t>
      </w:r>
      <w:r>
        <w:t>（20</w:t>
      </w:r>
      <w:r>
        <w:rPr>
          <w:rFonts w:hint="eastAsia"/>
        </w:rPr>
        <w:t>31</w:t>
      </w:r>
      <w:r>
        <w:t>）年度以降の実施（完成）を目標として取り組むもの</w:t>
      </w:r>
    </w:p>
    <w:p w14:paraId="122B748B" w14:textId="77777777" w:rsidR="00B51E78" w:rsidRDefault="00B51E78" w:rsidP="00B51E78">
      <w:pPr>
        <w:ind w:leftChars="300" w:left="880" w:hangingChars="100" w:hanging="220"/>
      </w:pPr>
      <w:r>
        <w:rPr>
          <w:rFonts w:hint="eastAsia"/>
        </w:rPr>
        <w:t>継続：継続的な実施を目標として取り組むもの</w:t>
      </w:r>
    </w:p>
    <w:p w14:paraId="2822B078" w14:textId="77777777" w:rsidR="00B51E78" w:rsidRDefault="00B51E78" w:rsidP="00B51E78">
      <w:pPr>
        <w:ind w:leftChars="300" w:left="880" w:hangingChars="100" w:hanging="220"/>
      </w:pPr>
      <w:r>
        <w:rPr>
          <w:rFonts w:hint="eastAsia"/>
        </w:rPr>
        <w:t>事業化検討</w:t>
      </w:r>
      <w:r>
        <w:t>：実施にあたり各種課題解決や関係機関との調整が必要であるものの、実施に向け積極的に調査・検討等を行うもの</w:t>
      </w:r>
    </w:p>
    <w:p w14:paraId="1ABC95E0" w14:textId="77777777" w:rsidR="0032262C" w:rsidRDefault="0032262C" w:rsidP="0032262C">
      <w:pPr>
        <w:pStyle w:val="3"/>
      </w:pPr>
      <w:r>
        <w:rPr>
          <w:rFonts w:hint="eastAsia"/>
        </w:rPr>
        <w:t>３</w:t>
      </w:r>
      <w:r>
        <w:t>-４．特定事業の設定</w:t>
      </w:r>
    </w:p>
    <w:p w14:paraId="619DC40D" w14:textId="77777777" w:rsidR="00B51E78" w:rsidRDefault="00B51E78" w:rsidP="00B51E78">
      <w:pPr>
        <w:ind w:leftChars="200" w:left="440" w:firstLineChars="100" w:firstLine="220"/>
      </w:pPr>
      <w:r>
        <w:rPr>
          <w:rFonts w:hint="eastAsia"/>
        </w:rPr>
        <w:t>基本構想で位置付けた生活関連施設及び生活関連経路などのうち、特定事業を実施する施設及び特定事業の概ねの事業内容を次のとおり定めます。実施する特定事業の詳細は、以下の内容に基づき、基本構想策定後に各施設管理者で作成する特定事業計画に委ねられることとなります。</w:t>
      </w:r>
    </w:p>
    <w:p w14:paraId="7C770DAC" w14:textId="77777777" w:rsidR="00B51E78" w:rsidRDefault="00B51E78" w:rsidP="00B51E78">
      <w:pPr>
        <w:ind w:leftChars="200" w:left="440" w:firstLineChars="100" w:firstLine="220"/>
      </w:pPr>
      <w:r>
        <w:rPr>
          <w:rFonts w:hint="eastAsia"/>
        </w:rPr>
        <w:t>なお、平成５</w:t>
      </w:r>
      <w:r>
        <w:t>年</w:t>
      </w:r>
      <w:r>
        <w:rPr>
          <w:rFonts w:hint="eastAsia"/>
        </w:rPr>
        <w:t>１</w:t>
      </w:r>
      <w:r>
        <w:t>月策定の長崎市</w:t>
      </w:r>
      <w:r>
        <w:rPr>
          <w:rFonts w:hint="eastAsia"/>
        </w:rPr>
        <w:t>第2期</w:t>
      </w:r>
      <w:r>
        <w:t>バリアフリー特定事業計画に記載した事業のうち、未完事業については、原則として、引き続き特定事業に位置付けることとします。</w:t>
      </w:r>
    </w:p>
    <w:p w14:paraId="7E547AD0" w14:textId="77777777" w:rsidR="00B51E78" w:rsidRDefault="00B51E78" w:rsidP="00B51E78">
      <w:pPr>
        <w:ind w:leftChars="200" w:left="440" w:firstLineChars="100" w:firstLine="220"/>
      </w:pPr>
      <w:r>
        <w:rPr>
          <w:rFonts w:hint="eastAsia"/>
        </w:rPr>
        <w:t>また、生活関連施設や生活関連経路などに関するバリアフリー化事業のうち、特定事業に該当しない事業を「その他の事業」として位置付けます。</w:t>
      </w:r>
    </w:p>
    <w:p w14:paraId="2FBAD6A6" w14:textId="77777777" w:rsidR="0032262C" w:rsidRDefault="0032262C" w:rsidP="0032262C">
      <w:pPr>
        <w:pStyle w:val="4"/>
      </w:pPr>
      <w:r>
        <w:rPr>
          <w:rFonts w:ascii="ＭＳ 明朝" w:eastAsia="ＭＳ 明朝" w:hint="eastAsia"/>
        </w:rPr>
        <w:lastRenderedPageBreak/>
        <w:t>⑴</w:t>
      </w:r>
      <w:r>
        <w:rPr>
          <w:rFonts w:hint="eastAsia"/>
        </w:rPr>
        <w:t xml:space="preserve">　公共交通</w:t>
      </w:r>
    </w:p>
    <w:p w14:paraId="2498602D" w14:textId="77777777" w:rsidR="00B51E78" w:rsidRDefault="00B51E78" w:rsidP="00B51E78">
      <w:pPr>
        <w:pStyle w:val="5"/>
      </w:pPr>
      <w:r>
        <w:rPr>
          <w:rFonts w:hint="eastAsia"/>
        </w:rPr>
        <w:t>ア　公共交通特定事業</w:t>
      </w:r>
    </w:p>
    <w:p w14:paraId="04AE6B9A" w14:textId="77777777" w:rsidR="00B51E78" w:rsidRDefault="00B51E78" w:rsidP="00B51E78">
      <w:pPr>
        <w:ind w:leftChars="500" w:left="1100"/>
      </w:pPr>
      <w:r>
        <w:rPr>
          <w:rFonts w:hint="eastAsia"/>
        </w:rPr>
        <w:t>事業種別：特定事業</w:t>
      </w:r>
    </w:p>
    <w:p w14:paraId="3262B0D6" w14:textId="77777777" w:rsidR="00B51E78" w:rsidRDefault="00B51E78" w:rsidP="00B51E78">
      <w:pPr>
        <w:ind w:leftChars="500" w:left="1100"/>
      </w:pPr>
      <w:r>
        <w:rPr>
          <w:rFonts w:hint="eastAsia"/>
        </w:rPr>
        <w:t>対象施設等及び主な事業内容：</w:t>
      </w:r>
    </w:p>
    <w:p w14:paraId="0F26DCEF" w14:textId="77777777" w:rsidR="00B51E78" w:rsidRDefault="00B51E78" w:rsidP="00B51E78">
      <w:pPr>
        <w:ind w:leftChars="500" w:left="1100"/>
      </w:pPr>
      <w:r>
        <w:rPr>
          <w:rFonts w:hint="eastAsia"/>
        </w:rPr>
        <w:t>・</w:t>
      </w:r>
      <w:r>
        <w:t>路面電車</w:t>
      </w:r>
      <w:r>
        <w:rPr>
          <w:rFonts w:hint="eastAsia"/>
        </w:rPr>
        <w:t>：</w:t>
      </w:r>
      <w:r>
        <w:t>低床車両の導入</w:t>
      </w:r>
      <w:r>
        <w:rPr>
          <w:rFonts w:hint="eastAsia"/>
        </w:rPr>
        <w:t>（実施主体：</w:t>
      </w:r>
      <w:r>
        <w:t>長崎電気軌道</w:t>
      </w:r>
      <w:r>
        <w:rPr>
          <w:rFonts w:hint="eastAsia"/>
        </w:rPr>
        <w:t>）</w:t>
      </w:r>
    </w:p>
    <w:p w14:paraId="60F67279" w14:textId="77777777" w:rsidR="00B51E78" w:rsidRDefault="00B51E78" w:rsidP="00B51E78">
      <w:pPr>
        <w:ind w:leftChars="500" w:left="1100"/>
      </w:pPr>
      <w:r>
        <w:rPr>
          <w:rFonts w:hint="eastAsia"/>
        </w:rPr>
        <w:t>・</w:t>
      </w:r>
      <w:r>
        <w:t>乗合バス</w:t>
      </w:r>
      <w:r>
        <w:rPr>
          <w:rFonts w:hint="eastAsia"/>
        </w:rPr>
        <w:t>：</w:t>
      </w:r>
      <w:r>
        <w:t>低床車両の導入</w:t>
      </w:r>
      <w:r>
        <w:rPr>
          <w:rFonts w:hint="eastAsia"/>
        </w:rPr>
        <w:t>（実施主体：</w:t>
      </w:r>
      <w:r>
        <w:t>長崎自動車</w:t>
      </w:r>
      <w:r>
        <w:rPr>
          <w:rFonts w:hint="eastAsia"/>
        </w:rPr>
        <w:t>、長崎県交通局）</w:t>
      </w:r>
    </w:p>
    <w:p w14:paraId="699267E4" w14:textId="77777777" w:rsidR="00B51E78" w:rsidRDefault="00B51E78" w:rsidP="00B51E78">
      <w:pPr>
        <w:ind w:leftChars="500" w:left="1100"/>
      </w:pPr>
      <w:r>
        <w:rPr>
          <w:rFonts w:hint="eastAsia"/>
        </w:rPr>
        <w:t>・</w:t>
      </w:r>
      <w:r>
        <w:t>乗合・貸切バス</w:t>
      </w:r>
      <w:r>
        <w:rPr>
          <w:rFonts w:hint="eastAsia"/>
        </w:rPr>
        <w:t>：</w:t>
      </w:r>
      <w:r>
        <w:t>車椅子スペースの確保</w:t>
      </w:r>
      <w:r>
        <w:rPr>
          <w:rFonts w:hint="eastAsia"/>
        </w:rPr>
        <w:t>（実施主体：</w:t>
      </w:r>
      <w:r>
        <w:t>長崎自動車</w:t>
      </w:r>
      <w:r>
        <w:rPr>
          <w:rFonts w:hint="eastAsia"/>
        </w:rPr>
        <w:t>、長崎県交通局）</w:t>
      </w:r>
    </w:p>
    <w:p w14:paraId="30A89129" w14:textId="77777777" w:rsidR="00B51E78" w:rsidRDefault="00B51E78" w:rsidP="00B51E78">
      <w:pPr>
        <w:ind w:leftChars="500" w:left="1100"/>
      </w:pPr>
      <w:r>
        <w:rPr>
          <w:rFonts w:hint="eastAsia"/>
        </w:rPr>
        <w:t>・</w:t>
      </w:r>
      <w:r>
        <w:t>タクシー</w:t>
      </w:r>
      <w:r>
        <w:rPr>
          <w:rFonts w:hint="eastAsia"/>
        </w:rPr>
        <w:t>：</w:t>
      </w:r>
      <w:r>
        <w:t>ユニバーサルデザインタクシーの導入</w:t>
      </w:r>
      <w:r>
        <w:rPr>
          <w:rFonts w:hint="eastAsia"/>
        </w:rPr>
        <w:t>（実施主体：</w:t>
      </w:r>
      <w:r>
        <w:t>タクシー事業者</w:t>
      </w:r>
      <w:r>
        <w:rPr>
          <w:rFonts w:hint="eastAsia"/>
        </w:rPr>
        <w:t>）</w:t>
      </w:r>
    </w:p>
    <w:p w14:paraId="4DD5AAFC" w14:textId="77777777" w:rsidR="00B51E78" w:rsidRDefault="00B51E78" w:rsidP="00B51E78">
      <w:pPr>
        <w:ind w:leftChars="500" w:left="1100"/>
      </w:pPr>
      <w:r>
        <w:rPr>
          <w:rFonts w:hint="eastAsia"/>
        </w:rPr>
        <w:t>・</w:t>
      </w:r>
      <w:r>
        <w:t>新地中華街電停</w:t>
      </w:r>
      <w:r>
        <w:rPr>
          <w:rFonts w:hint="eastAsia"/>
        </w:rPr>
        <w:t>：</w:t>
      </w:r>
      <w:r>
        <w:t>停留場の有効幅員の確保</w:t>
      </w:r>
      <w:r>
        <w:rPr>
          <w:rFonts w:hint="eastAsia"/>
        </w:rPr>
        <w:t>（実施主体：</w:t>
      </w:r>
      <w:r>
        <w:t>長崎市</w:t>
      </w:r>
      <w:r>
        <w:rPr>
          <w:rFonts w:hint="eastAsia"/>
        </w:rPr>
        <w:t>、長崎電気軌道）</w:t>
      </w:r>
    </w:p>
    <w:p w14:paraId="190D5E44" w14:textId="77777777" w:rsidR="00B51E78" w:rsidRDefault="00B51E78" w:rsidP="00B51E78">
      <w:pPr>
        <w:ind w:leftChars="500" w:left="1100"/>
      </w:pPr>
      <w:r>
        <w:rPr>
          <w:rFonts w:hint="eastAsia"/>
        </w:rPr>
        <w:t>事業種別：その他の事業</w:t>
      </w:r>
    </w:p>
    <w:p w14:paraId="30E60C94" w14:textId="77777777" w:rsidR="00B51E78" w:rsidRDefault="00B51E78" w:rsidP="00B51E78">
      <w:pPr>
        <w:ind w:leftChars="500" w:left="1100"/>
      </w:pPr>
      <w:r>
        <w:rPr>
          <w:rFonts w:hint="eastAsia"/>
        </w:rPr>
        <w:t>・</w:t>
      </w:r>
      <w:r>
        <w:t>鉄道車両</w:t>
      </w:r>
      <w:r>
        <w:rPr>
          <w:rFonts w:hint="eastAsia"/>
        </w:rPr>
        <w:t>：</w:t>
      </w:r>
      <w:r>
        <w:t>車椅子スペースの確保</w:t>
      </w:r>
      <w:r>
        <w:rPr>
          <w:rFonts w:hint="eastAsia"/>
        </w:rPr>
        <w:t>（実施主体：</w:t>
      </w:r>
      <w:r>
        <w:t>九州旅客鉄道</w:t>
      </w:r>
      <w:r>
        <w:rPr>
          <w:rFonts w:hint="eastAsia"/>
        </w:rPr>
        <w:t>）</w:t>
      </w:r>
    </w:p>
    <w:p w14:paraId="047D5440" w14:textId="77777777" w:rsidR="00B51E78" w:rsidRDefault="00B51E78" w:rsidP="00B51E78">
      <w:pPr>
        <w:ind w:leftChars="500" w:left="1100"/>
      </w:pPr>
      <w:r>
        <w:rPr>
          <w:rFonts w:hint="eastAsia"/>
        </w:rPr>
        <w:t>・</w:t>
      </w:r>
      <w:r>
        <w:t>旅客船</w:t>
      </w:r>
      <w:r>
        <w:rPr>
          <w:rFonts w:hint="eastAsia"/>
        </w:rPr>
        <w:t>：</w:t>
      </w:r>
      <w:r>
        <w:t>車椅子スペースの確保</w:t>
      </w:r>
      <w:r>
        <w:rPr>
          <w:rFonts w:hint="eastAsia"/>
        </w:rPr>
        <w:t>、段差の改善（実施主体：</w:t>
      </w:r>
      <w:r>
        <w:t>航路事業者</w:t>
      </w:r>
      <w:r>
        <w:rPr>
          <w:rFonts w:hint="eastAsia"/>
        </w:rPr>
        <w:t>）</w:t>
      </w:r>
    </w:p>
    <w:p w14:paraId="5715BD7E" w14:textId="77777777" w:rsidR="00B51E78" w:rsidRPr="0066467B" w:rsidRDefault="00B51E78" w:rsidP="00B51E78">
      <w:pPr>
        <w:ind w:leftChars="500" w:left="1100"/>
      </w:pPr>
      <w:r>
        <w:rPr>
          <w:rFonts w:hint="eastAsia"/>
        </w:rPr>
        <w:t>・スタジアムシティサウス</w:t>
      </w:r>
      <w:r>
        <w:t>電停</w:t>
      </w:r>
      <w:r>
        <w:rPr>
          <w:rFonts w:hint="eastAsia"/>
        </w:rPr>
        <w:t>：</w:t>
      </w:r>
      <w:r>
        <w:t>立体横断施設の平面化</w:t>
      </w:r>
      <w:r>
        <w:rPr>
          <w:rFonts w:hint="eastAsia"/>
        </w:rPr>
        <w:t>（実施主体：</w:t>
      </w:r>
      <w:r>
        <w:t>長崎県</w:t>
      </w:r>
      <w:r>
        <w:rPr>
          <w:rFonts w:hint="eastAsia"/>
        </w:rPr>
        <w:t>、長崎電気軌道）</w:t>
      </w:r>
    </w:p>
    <w:p w14:paraId="781364FC" w14:textId="77777777" w:rsidR="00B51E78" w:rsidRDefault="00B51E78" w:rsidP="00B51E78">
      <w:pPr>
        <w:ind w:leftChars="500" w:left="1100"/>
      </w:pPr>
      <w:r>
        <w:rPr>
          <w:rFonts w:hint="eastAsia"/>
        </w:rPr>
        <w:t>・</w:t>
      </w:r>
      <w:r>
        <w:t>長崎</w:t>
      </w:r>
      <w:r>
        <w:rPr>
          <w:rFonts w:hint="eastAsia"/>
        </w:rPr>
        <w:t>駅</w:t>
      </w:r>
      <w:r>
        <w:t>ターミナル</w:t>
      </w:r>
      <w:r>
        <w:rPr>
          <w:rFonts w:hint="eastAsia"/>
        </w:rPr>
        <w:t>：デジタルサイネージによる案内情報の充実（実施主体：</w:t>
      </w:r>
      <w:r>
        <w:t>長崎県</w:t>
      </w:r>
      <w:r>
        <w:rPr>
          <w:rFonts w:hint="eastAsia"/>
        </w:rPr>
        <w:t>）</w:t>
      </w:r>
    </w:p>
    <w:p w14:paraId="1B160C10" w14:textId="77777777" w:rsidR="00B51E78" w:rsidRDefault="00B51E78" w:rsidP="00B51E78">
      <w:pPr>
        <w:ind w:leftChars="500" w:left="1100"/>
      </w:pPr>
      <w:r>
        <w:rPr>
          <w:rFonts w:hint="eastAsia"/>
        </w:rPr>
        <w:t>・乗合バス停留所：ベンチ及び上屋の設置検討（実施主体：</w:t>
      </w:r>
      <w:r>
        <w:t>長崎</w:t>
      </w:r>
      <w:r>
        <w:rPr>
          <w:rFonts w:hint="eastAsia"/>
        </w:rPr>
        <w:t>自動車、長崎県交通局）</w:t>
      </w:r>
    </w:p>
    <w:p w14:paraId="673915D5" w14:textId="77777777" w:rsidR="004B1ABD" w:rsidRDefault="004B1ABD" w:rsidP="004B1ABD">
      <w:pPr>
        <w:pStyle w:val="5"/>
      </w:pPr>
      <w:r w:rsidRPr="004B1ABD">
        <w:rPr>
          <w:rFonts w:hint="eastAsia"/>
        </w:rPr>
        <w:t>イ　教育啓発特定事業</w:t>
      </w:r>
    </w:p>
    <w:p w14:paraId="14076B64" w14:textId="77777777" w:rsidR="004B1ABD" w:rsidRDefault="004B1ABD" w:rsidP="004B1ABD">
      <w:pPr>
        <w:ind w:leftChars="500" w:left="1100"/>
      </w:pPr>
      <w:r>
        <w:rPr>
          <w:rFonts w:hint="eastAsia"/>
        </w:rPr>
        <w:t>事業種別：特定事業</w:t>
      </w:r>
    </w:p>
    <w:p w14:paraId="7BAF9B17" w14:textId="77777777" w:rsidR="004B1ABD" w:rsidRDefault="004B1ABD" w:rsidP="004B1ABD">
      <w:pPr>
        <w:ind w:leftChars="500" w:left="1100"/>
      </w:pPr>
      <w:r>
        <w:rPr>
          <w:rFonts w:hint="eastAsia"/>
        </w:rPr>
        <w:t>主な事業内容：</w:t>
      </w:r>
    </w:p>
    <w:p w14:paraId="1ADDB14D" w14:textId="77777777" w:rsidR="004B1ABD" w:rsidRDefault="004B1ABD" w:rsidP="00270487">
      <w:pPr>
        <w:ind w:leftChars="500" w:left="1320" w:hangingChars="100" w:hanging="220"/>
      </w:pPr>
      <w:r>
        <w:rPr>
          <w:rFonts w:hint="eastAsia"/>
        </w:rPr>
        <w:t>・</w:t>
      </w:r>
      <w:r>
        <w:t>高齢者、障害者等への配慮のための車内アナウンス等の実施</w:t>
      </w:r>
      <w:r>
        <w:rPr>
          <w:rFonts w:hint="eastAsia"/>
        </w:rPr>
        <w:t>、</w:t>
      </w:r>
      <w:r>
        <w:t>職員の接遇向上のための研修</w:t>
      </w:r>
      <w:r>
        <w:rPr>
          <w:rFonts w:hint="eastAsia"/>
        </w:rPr>
        <w:t>（実施主体：公共交通事業者）</w:t>
      </w:r>
    </w:p>
    <w:p w14:paraId="45E798D6" w14:textId="77777777" w:rsidR="004B1ABD" w:rsidRDefault="004B1ABD" w:rsidP="004B1ABD">
      <w:pPr>
        <w:pStyle w:val="4"/>
      </w:pPr>
      <w:r>
        <w:rPr>
          <w:rFonts w:ascii="ＭＳ 明朝" w:eastAsia="ＭＳ 明朝" w:hint="eastAsia"/>
        </w:rPr>
        <w:t>⑵</w:t>
      </w:r>
      <w:r>
        <w:rPr>
          <w:rFonts w:hint="eastAsia"/>
        </w:rPr>
        <w:t xml:space="preserve">　道路</w:t>
      </w:r>
    </w:p>
    <w:p w14:paraId="22B9B6FD" w14:textId="77777777" w:rsidR="00B51E78" w:rsidRDefault="00B51E78" w:rsidP="00B51E78">
      <w:pPr>
        <w:pStyle w:val="5"/>
      </w:pPr>
      <w:r>
        <w:rPr>
          <w:rFonts w:hint="eastAsia"/>
        </w:rPr>
        <w:t>ア　道路特定事業</w:t>
      </w:r>
    </w:p>
    <w:p w14:paraId="49ADDD67" w14:textId="77777777" w:rsidR="00B51E78" w:rsidRDefault="00B51E78" w:rsidP="00B51E78">
      <w:pPr>
        <w:ind w:leftChars="500" w:left="1100"/>
      </w:pPr>
      <w:r>
        <w:rPr>
          <w:rFonts w:hint="eastAsia"/>
        </w:rPr>
        <w:t>事業種別：特定事業</w:t>
      </w:r>
    </w:p>
    <w:p w14:paraId="2E139BED" w14:textId="77777777" w:rsidR="00B51E78" w:rsidRDefault="00B51E78" w:rsidP="00B51E78">
      <w:pPr>
        <w:ind w:leftChars="500" w:left="1100"/>
      </w:pPr>
      <w:r>
        <w:rPr>
          <w:rFonts w:hint="eastAsia"/>
        </w:rPr>
        <w:t>対象施設等及び主な事業内容：</w:t>
      </w:r>
    </w:p>
    <w:p w14:paraId="41518EF7" w14:textId="77777777" w:rsidR="00B51E78" w:rsidRDefault="00B51E78" w:rsidP="00B51E78">
      <w:pPr>
        <w:ind w:leftChars="500" w:left="1320" w:hangingChars="100" w:hanging="220"/>
      </w:pPr>
      <w:r>
        <w:rPr>
          <w:rFonts w:hint="eastAsia"/>
        </w:rPr>
        <w:t>・</w:t>
      </w:r>
      <w:r>
        <w:t>国道34号</w:t>
      </w:r>
      <w:r>
        <w:rPr>
          <w:rFonts w:hint="eastAsia"/>
        </w:rPr>
        <w:t>（馬町）：視線誘導ブロック設置更新、地下道通路手すり設置（実施主体：</w:t>
      </w:r>
      <w:r>
        <w:t>国土交通省</w:t>
      </w:r>
      <w:r>
        <w:rPr>
          <w:rFonts w:hint="eastAsia"/>
        </w:rPr>
        <w:t>）</w:t>
      </w:r>
    </w:p>
    <w:p w14:paraId="70E67896" w14:textId="77777777" w:rsidR="00B51E78" w:rsidRDefault="00B51E78" w:rsidP="00B51E78">
      <w:pPr>
        <w:ind w:leftChars="500" w:left="1320" w:hangingChars="100" w:hanging="220"/>
      </w:pPr>
      <w:r>
        <w:rPr>
          <w:rFonts w:hint="eastAsia"/>
        </w:rPr>
        <w:t>・</w:t>
      </w:r>
      <w:r>
        <w:t>国道202号</w:t>
      </w:r>
      <w:r>
        <w:rPr>
          <w:rFonts w:hint="eastAsia"/>
        </w:rPr>
        <w:t>（大和橋・大黒町）：歩道勾配の緩和（実施主体：</w:t>
      </w:r>
      <w:r>
        <w:t>長崎県</w:t>
      </w:r>
      <w:r>
        <w:rPr>
          <w:rFonts w:hint="eastAsia"/>
        </w:rPr>
        <w:t>）</w:t>
      </w:r>
    </w:p>
    <w:p w14:paraId="54AD110C" w14:textId="77777777" w:rsidR="00B51E78" w:rsidRDefault="00B51E78" w:rsidP="00B51E78">
      <w:pPr>
        <w:ind w:leftChars="500" w:left="1320" w:hangingChars="100" w:hanging="220"/>
      </w:pPr>
      <w:r>
        <w:rPr>
          <w:rFonts w:hint="eastAsia"/>
        </w:rPr>
        <w:t>・</w:t>
      </w:r>
      <w:r>
        <w:t>(都)長崎駅東通り線</w:t>
      </w:r>
      <w:r>
        <w:rPr>
          <w:rFonts w:hint="eastAsia"/>
        </w:rPr>
        <w:t>、</w:t>
      </w:r>
      <w:r>
        <w:t>(都)長崎駅西通り線</w:t>
      </w:r>
      <w:r>
        <w:rPr>
          <w:rFonts w:hint="eastAsia"/>
        </w:rPr>
        <w:t>：</w:t>
      </w:r>
      <w:r>
        <w:t>歩道の設置</w:t>
      </w:r>
      <w:r>
        <w:rPr>
          <w:rFonts w:hint="eastAsia"/>
        </w:rPr>
        <w:t>、視覚障害者誘導用ブロックの設置、歩道舗装の透水性の確保、電線類地中化（実施主体：</w:t>
      </w:r>
      <w:r>
        <w:t>長崎市</w:t>
      </w:r>
      <w:r>
        <w:rPr>
          <w:rFonts w:hint="eastAsia"/>
        </w:rPr>
        <w:t>）</w:t>
      </w:r>
    </w:p>
    <w:p w14:paraId="0E73CB42" w14:textId="77777777" w:rsidR="00B51E78" w:rsidRDefault="00B51E78" w:rsidP="00B51E78">
      <w:pPr>
        <w:ind w:leftChars="500" w:left="1320" w:hangingChars="100" w:hanging="220"/>
      </w:pPr>
      <w:r>
        <w:rPr>
          <w:rFonts w:hint="eastAsia"/>
        </w:rPr>
        <w:t>・市道諏訪町桜町</w:t>
      </w:r>
      <w:r>
        <w:t>1号線</w:t>
      </w:r>
      <w:r>
        <w:rPr>
          <w:rFonts w:hint="eastAsia"/>
        </w:rPr>
        <w:t>及び桜町3号線：</w:t>
      </w:r>
      <w:r>
        <w:t>歩道の設置</w:t>
      </w:r>
      <w:r>
        <w:rPr>
          <w:rFonts w:hint="eastAsia"/>
        </w:rPr>
        <w:t>、歩道幅員の確保、視覚障害者誘導用ブロックの設置、歩道舗装の透水性の確保、電線類地中化（実施主体：</w:t>
      </w:r>
      <w:r>
        <w:t>長崎市</w:t>
      </w:r>
      <w:r>
        <w:rPr>
          <w:rFonts w:hint="eastAsia"/>
        </w:rPr>
        <w:t>）</w:t>
      </w:r>
    </w:p>
    <w:p w14:paraId="0B496AE9" w14:textId="77777777" w:rsidR="00B51E78" w:rsidRPr="008E7A49" w:rsidRDefault="00B51E78" w:rsidP="00B51E78">
      <w:pPr>
        <w:ind w:leftChars="500" w:left="1320" w:hangingChars="100" w:hanging="220"/>
      </w:pPr>
      <w:r>
        <w:rPr>
          <w:rFonts w:hint="eastAsia"/>
        </w:rPr>
        <w:t>・</w:t>
      </w:r>
      <w:r>
        <w:t>(都)新地町稲田町線</w:t>
      </w:r>
      <w:r>
        <w:rPr>
          <w:rFonts w:hint="eastAsia"/>
        </w:rPr>
        <w:t>：</w:t>
      </w:r>
      <w:r>
        <w:t>歩道の設置</w:t>
      </w:r>
      <w:r>
        <w:rPr>
          <w:rFonts w:hint="eastAsia"/>
        </w:rPr>
        <w:t>、電線類地中化（実施主体：</w:t>
      </w:r>
      <w:r>
        <w:t>長崎市</w:t>
      </w:r>
      <w:r>
        <w:rPr>
          <w:rFonts w:hint="eastAsia"/>
        </w:rPr>
        <w:t>）</w:t>
      </w:r>
    </w:p>
    <w:p w14:paraId="1A972E82" w14:textId="77777777" w:rsidR="00B51E78" w:rsidRDefault="00B51E78" w:rsidP="00B51E78">
      <w:pPr>
        <w:ind w:leftChars="500" w:left="1320" w:hangingChars="100" w:hanging="220"/>
      </w:pPr>
      <w:r>
        <w:rPr>
          <w:rFonts w:hint="eastAsia"/>
        </w:rPr>
        <w:t>・</w:t>
      </w:r>
      <w:r>
        <w:t>(都)大黒町恵美須町線</w:t>
      </w:r>
      <w:r>
        <w:rPr>
          <w:rFonts w:hint="eastAsia"/>
        </w:rPr>
        <w:t>、</w:t>
      </w:r>
      <w:r>
        <w:t>(都)銅座町松が枝町線(銅座工区)</w:t>
      </w:r>
      <w:r>
        <w:rPr>
          <w:rFonts w:hint="eastAsia"/>
        </w:rPr>
        <w:t>：</w:t>
      </w:r>
      <w:r>
        <w:t>歩道幅員の確保</w:t>
      </w:r>
      <w:r>
        <w:rPr>
          <w:rFonts w:hint="eastAsia"/>
        </w:rPr>
        <w:t>、視覚障害者誘導用ブロックの設置、歩道舗装の透水性の確保、電線類地中化（実施主体：</w:t>
      </w:r>
      <w:r>
        <w:t>長崎市</w:t>
      </w:r>
      <w:r>
        <w:rPr>
          <w:rFonts w:hint="eastAsia"/>
        </w:rPr>
        <w:t>）</w:t>
      </w:r>
    </w:p>
    <w:p w14:paraId="34DFFE1B" w14:textId="77777777" w:rsidR="00B51E78" w:rsidRDefault="00B51E78" w:rsidP="00B51E78">
      <w:pPr>
        <w:ind w:leftChars="500" w:left="1320" w:hangingChars="100" w:hanging="220"/>
      </w:pPr>
      <w:r>
        <w:rPr>
          <w:rFonts w:hint="eastAsia"/>
        </w:rPr>
        <w:t>・</w:t>
      </w:r>
      <w:r>
        <w:t>(都)片淵線(新大工工区)</w:t>
      </w:r>
      <w:r>
        <w:rPr>
          <w:rFonts w:hint="eastAsia"/>
        </w:rPr>
        <w:t>：</w:t>
      </w:r>
      <w:r>
        <w:t>歩道の設置</w:t>
      </w:r>
      <w:r>
        <w:rPr>
          <w:rFonts w:hint="eastAsia"/>
        </w:rPr>
        <w:t>、視覚障害者誘導用ブロックの設置、歩道舗装の透水性の確保、電線類地中化（実施主体：長崎市）</w:t>
      </w:r>
    </w:p>
    <w:p w14:paraId="10241339" w14:textId="77777777" w:rsidR="00B51E78" w:rsidRDefault="00B51E78" w:rsidP="00B51E78">
      <w:pPr>
        <w:ind w:leftChars="500" w:left="1320" w:hangingChars="100" w:hanging="220"/>
      </w:pPr>
      <w:r>
        <w:rPr>
          <w:rFonts w:hint="eastAsia"/>
        </w:rPr>
        <w:t>・市道川口町茂里町線、</w:t>
      </w:r>
      <w:r>
        <w:t>市道松が枝町南山手線</w:t>
      </w:r>
      <w:r>
        <w:rPr>
          <w:rFonts w:hint="eastAsia"/>
        </w:rPr>
        <w:t>、市道松が枝町</w:t>
      </w:r>
      <w:r>
        <w:t>2号線</w:t>
      </w:r>
      <w:r>
        <w:rPr>
          <w:rFonts w:hint="eastAsia"/>
        </w:rPr>
        <w:t>、市道松が枝町</w:t>
      </w:r>
      <w:r>
        <w:t>3号線</w:t>
      </w:r>
      <w:r>
        <w:rPr>
          <w:rFonts w:hint="eastAsia"/>
        </w:rPr>
        <w:t>、市道伊勢町大浦町線、市道大浦町</w:t>
      </w:r>
      <w:r>
        <w:t>1号線</w:t>
      </w:r>
      <w:r>
        <w:rPr>
          <w:rFonts w:hint="eastAsia"/>
        </w:rPr>
        <w:t>：</w:t>
      </w:r>
      <w:r>
        <w:t>視覚障害者誘導用ブロックの設置</w:t>
      </w:r>
      <w:r>
        <w:rPr>
          <w:rFonts w:hint="eastAsia"/>
        </w:rPr>
        <w:t>（実施主体：長崎市）</w:t>
      </w:r>
    </w:p>
    <w:p w14:paraId="53023B23" w14:textId="77777777" w:rsidR="00B51E78" w:rsidRDefault="00B51E78" w:rsidP="00B51E78">
      <w:pPr>
        <w:ind w:leftChars="500" w:left="1320" w:hangingChars="100" w:hanging="220"/>
      </w:pPr>
      <w:r>
        <w:rPr>
          <w:rFonts w:hint="eastAsia"/>
        </w:rPr>
        <w:t>・</w:t>
      </w:r>
      <w:r>
        <w:t>上記以外の生活関連経路</w:t>
      </w:r>
      <w:r>
        <w:rPr>
          <w:rFonts w:hint="eastAsia"/>
        </w:rPr>
        <w:t>：</w:t>
      </w:r>
      <w:r>
        <w:t>主に以下の事業の実施または検討を行う。</w:t>
      </w:r>
      <w:r>
        <w:rPr>
          <w:rFonts w:hint="eastAsia"/>
        </w:rPr>
        <w:t>歩道の設置、十分な歩道</w:t>
      </w:r>
      <w:r>
        <w:rPr>
          <w:rFonts w:hint="eastAsia"/>
        </w:rPr>
        <w:lastRenderedPageBreak/>
        <w:t>幅員の確保、歩道の段差の改善や勾配の緩和、横断歩道や車道接続部における段差の改善や勾配の緩和、車両乗入れ部における勾配の緩和、視覚障害者誘導用ブロックの設置、歩道舗装の平坦性や透水性の確保、電線類地中化、グレーチングの改良、乗合自動車停留所のベンチ及び上屋の設置（実施主体：各道路管理者）</w:t>
      </w:r>
    </w:p>
    <w:p w14:paraId="17A387DB" w14:textId="77777777" w:rsidR="00B51E78" w:rsidRDefault="00B51E78" w:rsidP="00B51E78">
      <w:pPr>
        <w:ind w:leftChars="500" w:left="1320" w:hangingChars="100" w:hanging="220"/>
      </w:pPr>
      <w:r>
        <w:rPr>
          <w:rFonts w:hint="eastAsia"/>
        </w:rPr>
        <w:t>事業種別：その他の事業</w:t>
      </w:r>
    </w:p>
    <w:p w14:paraId="779FA3BD" w14:textId="77777777" w:rsidR="00B51E78" w:rsidRDefault="00B51E78" w:rsidP="00B51E78">
      <w:pPr>
        <w:ind w:leftChars="500" w:left="1100"/>
      </w:pPr>
      <w:r>
        <w:rPr>
          <w:rFonts w:hint="eastAsia"/>
        </w:rPr>
        <w:t>対象施設等及び主な事業内容：</w:t>
      </w:r>
    </w:p>
    <w:p w14:paraId="425978EE" w14:textId="77777777" w:rsidR="00B51E78" w:rsidRDefault="00B51E78" w:rsidP="00B51E78">
      <w:pPr>
        <w:ind w:leftChars="500" w:left="1320" w:hangingChars="100" w:hanging="220"/>
      </w:pPr>
      <w:r>
        <w:rPr>
          <w:rFonts w:hint="eastAsia"/>
        </w:rPr>
        <w:t>・</w:t>
      </w:r>
      <w:r>
        <w:t>東西軸（長崎駅東口～国道202号間）</w:t>
      </w:r>
      <w:r>
        <w:rPr>
          <w:rFonts w:hint="eastAsia"/>
        </w:rPr>
        <w:t>：</w:t>
      </w:r>
      <w:r>
        <w:t>歩道の設置</w:t>
      </w:r>
      <w:r>
        <w:rPr>
          <w:rFonts w:hint="eastAsia"/>
        </w:rPr>
        <w:t>、視覚障害者誘導用ブロックの設置、照明施設の設置（実施主体：</w:t>
      </w:r>
      <w:r>
        <w:t>長崎市</w:t>
      </w:r>
      <w:r>
        <w:rPr>
          <w:rFonts w:hint="eastAsia"/>
        </w:rPr>
        <w:t>）</w:t>
      </w:r>
    </w:p>
    <w:p w14:paraId="7D811242" w14:textId="77777777" w:rsidR="00B51E78" w:rsidRDefault="00B51E78" w:rsidP="00B51E78">
      <w:pPr>
        <w:ind w:leftChars="500" w:left="1320" w:hangingChars="100" w:hanging="220"/>
      </w:pPr>
      <w:r>
        <w:rPr>
          <w:rFonts w:hint="eastAsia"/>
        </w:rPr>
        <w:t>・平野町平和町3号線（松山町2号線）：視覚障害者誘導用ブロックの設置（代替え路線への設置）</w:t>
      </w:r>
    </w:p>
    <w:p w14:paraId="797755A8" w14:textId="77777777" w:rsidR="003366AB" w:rsidRDefault="003366AB" w:rsidP="003366AB">
      <w:pPr>
        <w:pStyle w:val="5"/>
      </w:pPr>
      <w:r w:rsidRPr="003366AB">
        <w:rPr>
          <w:rFonts w:hint="eastAsia"/>
        </w:rPr>
        <w:t>イ　教育啓発特定事業</w:t>
      </w:r>
    </w:p>
    <w:p w14:paraId="721E03D1" w14:textId="77777777" w:rsidR="003366AB" w:rsidRDefault="003366AB" w:rsidP="003366AB">
      <w:pPr>
        <w:ind w:leftChars="500" w:left="1100"/>
      </w:pPr>
      <w:r>
        <w:rPr>
          <w:rFonts w:hint="eastAsia"/>
        </w:rPr>
        <w:t>事業種別：特定事業</w:t>
      </w:r>
    </w:p>
    <w:p w14:paraId="04855773" w14:textId="77777777" w:rsidR="003366AB" w:rsidRDefault="003366AB" w:rsidP="003366AB">
      <w:pPr>
        <w:ind w:leftChars="500" w:left="1100"/>
      </w:pPr>
      <w:r>
        <w:rPr>
          <w:rFonts w:hint="eastAsia"/>
        </w:rPr>
        <w:t>主な事業内容：</w:t>
      </w:r>
    </w:p>
    <w:p w14:paraId="0A788742" w14:textId="77777777" w:rsidR="003366AB" w:rsidRDefault="003366AB" w:rsidP="003366AB">
      <w:pPr>
        <w:ind w:leftChars="500" w:left="1100"/>
      </w:pPr>
      <w:r>
        <w:rPr>
          <w:rFonts w:hint="eastAsia"/>
        </w:rPr>
        <w:t>・</w:t>
      </w:r>
      <w:r>
        <w:t>違法駐車・駐輪行為の防止に向けた啓発活動の実施</w:t>
      </w:r>
      <w:r>
        <w:rPr>
          <w:rFonts w:hint="eastAsia"/>
        </w:rPr>
        <w:t>（実施主体：</w:t>
      </w:r>
      <w:r>
        <w:t>各道路管理者</w:t>
      </w:r>
      <w:r>
        <w:rPr>
          <w:rFonts w:hint="eastAsia"/>
        </w:rPr>
        <w:t>）</w:t>
      </w:r>
    </w:p>
    <w:p w14:paraId="4CE9B675" w14:textId="77777777" w:rsidR="00270487" w:rsidRDefault="00270487" w:rsidP="00270487">
      <w:pPr>
        <w:pStyle w:val="4"/>
      </w:pPr>
      <w:r>
        <w:rPr>
          <w:rFonts w:ascii="ＭＳ 明朝" w:eastAsia="ＭＳ 明朝" w:hint="eastAsia"/>
        </w:rPr>
        <w:t>⑶</w:t>
      </w:r>
      <w:r>
        <w:rPr>
          <w:rFonts w:hint="eastAsia"/>
        </w:rPr>
        <w:t xml:space="preserve">　路外駐車場</w:t>
      </w:r>
    </w:p>
    <w:p w14:paraId="134475D3" w14:textId="77777777" w:rsidR="00B51E78" w:rsidRDefault="00B51E78" w:rsidP="00B51E78">
      <w:pPr>
        <w:pStyle w:val="5"/>
      </w:pPr>
      <w:r>
        <w:rPr>
          <w:rFonts w:hint="eastAsia"/>
        </w:rPr>
        <w:t>ア　路外駐車場特定事業</w:t>
      </w:r>
    </w:p>
    <w:p w14:paraId="4468EDCD" w14:textId="77777777" w:rsidR="00B51E78" w:rsidRDefault="00B51E78" w:rsidP="00B51E78">
      <w:pPr>
        <w:ind w:leftChars="500" w:left="1100"/>
      </w:pPr>
      <w:r>
        <w:rPr>
          <w:rFonts w:hint="eastAsia"/>
        </w:rPr>
        <w:t>事業種別：特定事業</w:t>
      </w:r>
    </w:p>
    <w:p w14:paraId="0877BCA0" w14:textId="77777777" w:rsidR="00B51E78" w:rsidRDefault="00B51E78" w:rsidP="00B51E78">
      <w:pPr>
        <w:ind w:leftChars="500" w:left="1100"/>
      </w:pPr>
      <w:r>
        <w:rPr>
          <w:rFonts w:hint="eastAsia"/>
        </w:rPr>
        <w:t>対象施設等及び主な事業内容：</w:t>
      </w:r>
    </w:p>
    <w:p w14:paraId="748BEFDB" w14:textId="77777777" w:rsidR="00B51E78" w:rsidRDefault="00B51E78" w:rsidP="00B51E78">
      <w:pPr>
        <w:ind w:leftChars="500" w:left="1320" w:hangingChars="100" w:hanging="220"/>
      </w:pPr>
      <w:r>
        <w:rPr>
          <w:rFonts w:hint="eastAsia"/>
        </w:rPr>
        <w:t>・</w:t>
      </w:r>
      <w:r>
        <w:t>市営</w:t>
      </w:r>
      <w:r>
        <w:rPr>
          <w:rFonts w:hint="eastAsia"/>
        </w:rPr>
        <w:t>茂里町</w:t>
      </w:r>
      <w:r>
        <w:t>駐車場</w:t>
      </w:r>
      <w:r>
        <w:rPr>
          <w:rFonts w:hint="eastAsia"/>
        </w:rPr>
        <w:t>：</w:t>
      </w:r>
      <w:r>
        <w:t>高齢者、障害者、妊産婦等のための駐車区画の設置</w:t>
      </w:r>
      <w:r>
        <w:rPr>
          <w:rFonts w:hint="eastAsia"/>
        </w:rPr>
        <w:t>（ダブルスペースの設置）（実施主体：</w:t>
      </w:r>
      <w:r>
        <w:t>長崎市</w:t>
      </w:r>
      <w:r>
        <w:rPr>
          <w:rFonts w:hint="eastAsia"/>
        </w:rPr>
        <w:t>）</w:t>
      </w:r>
    </w:p>
    <w:p w14:paraId="377DAB6E" w14:textId="77777777" w:rsidR="00B51E78" w:rsidRDefault="00B51E78" w:rsidP="00B51E78">
      <w:pPr>
        <w:ind w:leftChars="500" w:left="1320" w:hangingChars="100" w:hanging="220"/>
      </w:pPr>
      <w:r>
        <w:rPr>
          <w:rFonts w:hint="eastAsia"/>
        </w:rPr>
        <w:t>・</w:t>
      </w:r>
      <w:r>
        <w:t>上記以外の生活関連施設に該当する路外駐車場</w:t>
      </w:r>
      <w:r>
        <w:rPr>
          <w:rFonts w:hint="eastAsia"/>
        </w:rPr>
        <w:t>：</w:t>
      </w:r>
      <w:r>
        <w:t>主に以下の事業の実施または検討を行う。</w:t>
      </w:r>
      <w:r>
        <w:rPr>
          <w:rFonts w:hint="eastAsia"/>
        </w:rPr>
        <w:t>車椅子使用者用駐車施設の設置、高齢者、障害者、妊産婦等のための駐車区画の設置、車椅子使用者用駐車施設や高齢者等のための駐車区画に至る経路の段差等の改善（実施主体：</w:t>
      </w:r>
      <w:r>
        <w:t>施設管理者</w:t>
      </w:r>
      <w:r>
        <w:rPr>
          <w:rFonts w:hint="eastAsia"/>
        </w:rPr>
        <w:t>）</w:t>
      </w:r>
    </w:p>
    <w:p w14:paraId="6B267300" w14:textId="77777777" w:rsidR="00B51E78" w:rsidRDefault="00B51E78" w:rsidP="00B51E78">
      <w:pPr>
        <w:ind w:leftChars="500" w:left="1320" w:hangingChars="100" w:hanging="220"/>
      </w:pPr>
      <w:r>
        <w:rPr>
          <w:rFonts w:hint="eastAsia"/>
        </w:rPr>
        <w:t>事業種別：その他の事業</w:t>
      </w:r>
    </w:p>
    <w:p w14:paraId="3D16B140" w14:textId="77777777" w:rsidR="00B51E78" w:rsidRDefault="00B51E78" w:rsidP="00B51E78">
      <w:pPr>
        <w:ind w:leftChars="500" w:left="1100"/>
      </w:pPr>
      <w:r>
        <w:rPr>
          <w:rFonts w:hint="eastAsia"/>
        </w:rPr>
        <w:t>対象施設等及び主な事業内容：</w:t>
      </w:r>
    </w:p>
    <w:p w14:paraId="2A9AAD9B" w14:textId="77777777" w:rsidR="00B51E78" w:rsidRDefault="00B51E78" w:rsidP="00B51E78">
      <w:pPr>
        <w:ind w:leftChars="500" w:left="1320" w:hangingChars="100" w:hanging="220"/>
      </w:pPr>
      <w:r>
        <w:rPr>
          <w:rFonts w:hint="eastAsia"/>
        </w:rPr>
        <w:t>・市営茂里町駐車場：思いやり駐車場協力施設への登録（実施主体：</w:t>
      </w:r>
      <w:r>
        <w:t>長崎市</w:t>
      </w:r>
      <w:r>
        <w:rPr>
          <w:rFonts w:hint="eastAsia"/>
        </w:rPr>
        <w:t>）</w:t>
      </w:r>
    </w:p>
    <w:p w14:paraId="0B02E67C" w14:textId="77777777" w:rsidR="00B51E78" w:rsidRDefault="00B51E78" w:rsidP="00B51E78">
      <w:pPr>
        <w:ind w:leftChars="500" w:left="1320" w:hangingChars="100" w:hanging="220"/>
      </w:pPr>
      <w:r>
        <w:rPr>
          <w:rFonts w:hint="eastAsia"/>
        </w:rPr>
        <w:t>・市営駐車場：分かりやすい案内サイン等の設置（実施主体：</w:t>
      </w:r>
      <w:r>
        <w:t>長崎市</w:t>
      </w:r>
      <w:r>
        <w:rPr>
          <w:rFonts w:hint="eastAsia"/>
        </w:rPr>
        <w:t>）</w:t>
      </w:r>
    </w:p>
    <w:p w14:paraId="0950C7FD" w14:textId="77777777" w:rsidR="00B51E78" w:rsidRPr="007C6641" w:rsidRDefault="00B51E78" w:rsidP="00B51E78">
      <w:pPr>
        <w:ind w:leftChars="500" w:left="1320" w:hangingChars="100" w:hanging="220"/>
      </w:pPr>
      <w:r>
        <w:rPr>
          <w:rFonts w:hint="eastAsia"/>
        </w:rPr>
        <w:t>・市営駐車場（有人施設）：筆談具やコミュニケーションボードの設置（実施主体：長崎市）</w:t>
      </w:r>
    </w:p>
    <w:p w14:paraId="5995A764" w14:textId="77777777" w:rsidR="00270487" w:rsidRDefault="00270487" w:rsidP="00270487">
      <w:pPr>
        <w:pStyle w:val="5"/>
      </w:pPr>
      <w:r w:rsidRPr="004B1ABD">
        <w:rPr>
          <w:rFonts w:hint="eastAsia"/>
        </w:rPr>
        <w:t>イ　教育啓発特定事業</w:t>
      </w:r>
    </w:p>
    <w:p w14:paraId="5D437B65" w14:textId="77777777" w:rsidR="00270487" w:rsidRDefault="00270487" w:rsidP="00270487">
      <w:pPr>
        <w:ind w:leftChars="500" w:left="1100"/>
      </w:pPr>
      <w:r>
        <w:rPr>
          <w:rFonts w:hint="eastAsia"/>
        </w:rPr>
        <w:t>事業種別：特定事業</w:t>
      </w:r>
    </w:p>
    <w:p w14:paraId="00E1CA41" w14:textId="77777777" w:rsidR="00270487" w:rsidRDefault="00270487" w:rsidP="00270487">
      <w:pPr>
        <w:ind w:leftChars="500" w:left="1100"/>
      </w:pPr>
      <w:r>
        <w:rPr>
          <w:rFonts w:hint="eastAsia"/>
        </w:rPr>
        <w:t>主な事業内容：</w:t>
      </w:r>
    </w:p>
    <w:p w14:paraId="7118DD0D" w14:textId="77777777" w:rsidR="00270487" w:rsidRDefault="00270487" w:rsidP="00270487">
      <w:pPr>
        <w:ind w:leftChars="500" w:left="1320" w:hangingChars="100" w:hanging="220"/>
      </w:pPr>
      <w:r>
        <w:rPr>
          <w:rFonts w:hint="eastAsia"/>
        </w:rPr>
        <w:t>・職員の接遇向上のための研修、車椅子使用者用駐車施設等の適正利用に向けた広報・啓発活動の実施（実施主体：施設管理者）</w:t>
      </w:r>
    </w:p>
    <w:p w14:paraId="61E539D4" w14:textId="77777777" w:rsidR="002D5F49" w:rsidRDefault="002D5F49" w:rsidP="002D5F49">
      <w:pPr>
        <w:pStyle w:val="4"/>
      </w:pPr>
      <w:r>
        <w:rPr>
          <w:rFonts w:ascii="ＭＳ 明朝" w:eastAsia="ＭＳ 明朝" w:hint="eastAsia"/>
        </w:rPr>
        <w:t>⑷</w:t>
      </w:r>
      <w:r>
        <w:rPr>
          <w:rFonts w:hint="eastAsia"/>
        </w:rPr>
        <w:t xml:space="preserve">　都市公園</w:t>
      </w:r>
    </w:p>
    <w:p w14:paraId="2BD3D4B3" w14:textId="77777777" w:rsidR="00B51E78" w:rsidRDefault="00B51E78" w:rsidP="00B51E78">
      <w:pPr>
        <w:pStyle w:val="5"/>
      </w:pPr>
      <w:r>
        <w:rPr>
          <w:rFonts w:hint="eastAsia"/>
        </w:rPr>
        <w:t>ア　都市公園特定事業</w:t>
      </w:r>
    </w:p>
    <w:p w14:paraId="7893AB65" w14:textId="77777777" w:rsidR="00B51E78" w:rsidRDefault="00B51E78" w:rsidP="00B51E78">
      <w:pPr>
        <w:ind w:leftChars="500" w:left="1100"/>
      </w:pPr>
      <w:r>
        <w:rPr>
          <w:rFonts w:hint="eastAsia"/>
        </w:rPr>
        <w:t>事業種別：特定事業</w:t>
      </w:r>
    </w:p>
    <w:p w14:paraId="54232FC3" w14:textId="77777777" w:rsidR="00B51E78" w:rsidRDefault="00B51E78" w:rsidP="00B51E78">
      <w:pPr>
        <w:ind w:leftChars="500" w:left="1100"/>
      </w:pPr>
      <w:r>
        <w:rPr>
          <w:rFonts w:hint="eastAsia"/>
        </w:rPr>
        <w:t>対象施設等及び主な事業内容：</w:t>
      </w:r>
    </w:p>
    <w:p w14:paraId="64EC1F3C" w14:textId="77777777" w:rsidR="00B51E78" w:rsidRDefault="00B51E78" w:rsidP="00B51E78">
      <w:pPr>
        <w:ind w:leftChars="500" w:left="1320" w:hangingChars="100" w:hanging="220"/>
      </w:pPr>
      <w:r>
        <w:rPr>
          <w:rFonts w:hint="eastAsia"/>
        </w:rPr>
        <w:t>・</w:t>
      </w:r>
      <w:r>
        <w:t>桜町近隣公園</w:t>
      </w:r>
      <w:r>
        <w:rPr>
          <w:rFonts w:hint="eastAsia"/>
        </w:rPr>
        <w:t>：</w:t>
      </w:r>
      <w:r>
        <w:t>園路、便所のバリアフリー化</w:t>
      </w:r>
      <w:r>
        <w:rPr>
          <w:rFonts w:hint="eastAsia"/>
        </w:rPr>
        <w:t>（実施主体：</w:t>
      </w:r>
      <w:r>
        <w:t>長崎市</w:t>
      </w:r>
      <w:r>
        <w:rPr>
          <w:rFonts w:hint="eastAsia"/>
        </w:rPr>
        <w:t>）</w:t>
      </w:r>
    </w:p>
    <w:p w14:paraId="51772101" w14:textId="77777777" w:rsidR="00B51E78" w:rsidRDefault="00B51E78" w:rsidP="00B51E78">
      <w:pPr>
        <w:ind w:leftChars="500" w:left="1320" w:hangingChars="100" w:hanging="220"/>
      </w:pPr>
      <w:r>
        <w:rPr>
          <w:rFonts w:hint="eastAsia"/>
        </w:rPr>
        <w:lastRenderedPageBreak/>
        <w:t>・</w:t>
      </w:r>
      <w:r>
        <w:t>上記以外の生活関連施設に該当する都市公園</w:t>
      </w:r>
      <w:r>
        <w:rPr>
          <w:rFonts w:hint="eastAsia"/>
        </w:rPr>
        <w:t>：</w:t>
      </w:r>
      <w:r>
        <w:t>主に以下の事業の実施または検討を行う。</w:t>
      </w:r>
      <w:r>
        <w:rPr>
          <w:rFonts w:hint="eastAsia"/>
        </w:rPr>
        <w:t>視覚障害者誘導用ブロックの設置、園路の段差の改善、勾配の緩和、便所のバリアフリー化（実施主体：</w:t>
      </w:r>
      <w:r>
        <w:t>施設管理者</w:t>
      </w:r>
      <w:r>
        <w:rPr>
          <w:rFonts w:hint="eastAsia"/>
        </w:rPr>
        <w:t>）</w:t>
      </w:r>
    </w:p>
    <w:p w14:paraId="623A05E4" w14:textId="77777777" w:rsidR="00B51E78" w:rsidRDefault="00B51E78" w:rsidP="00B51E78">
      <w:pPr>
        <w:ind w:leftChars="500" w:left="1320" w:hangingChars="100" w:hanging="220"/>
      </w:pPr>
      <w:r>
        <w:rPr>
          <w:rFonts w:hint="eastAsia"/>
        </w:rPr>
        <w:t>事業種別：その他の事業</w:t>
      </w:r>
    </w:p>
    <w:p w14:paraId="6700F68F" w14:textId="77777777" w:rsidR="00B51E78" w:rsidRDefault="00B51E78" w:rsidP="00B51E78">
      <w:pPr>
        <w:ind w:leftChars="500" w:left="1100"/>
      </w:pPr>
      <w:r>
        <w:rPr>
          <w:rFonts w:hint="eastAsia"/>
        </w:rPr>
        <w:t>対象施設等及び主な事業内容：</w:t>
      </w:r>
    </w:p>
    <w:p w14:paraId="2AFFBA05" w14:textId="77777777" w:rsidR="00B51E78" w:rsidRDefault="00B51E78" w:rsidP="00B51E78">
      <w:pPr>
        <w:ind w:leftChars="500" w:left="1320" w:hangingChars="100" w:hanging="220"/>
      </w:pPr>
      <w:r>
        <w:rPr>
          <w:rFonts w:hint="eastAsia"/>
        </w:rPr>
        <w:t>・長崎公園：視覚障害者誘導用ブロックの設置（実施主体：</w:t>
      </w:r>
      <w:r>
        <w:t>長崎市</w:t>
      </w:r>
      <w:r>
        <w:rPr>
          <w:rFonts w:hint="eastAsia"/>
        </w:rPr>
        <w:t>）</w:t>
      </w:r>
    </w:p>
    <w:p w14:paraId="2F902523" w14:textId="77777777" w:rsidR="00B51E78" w:rsidRPr="00CB0671" w:rsidRDefault="00B51E78" w:rsidP="00B51E78">
      <w:pPr>
        <w:ind w:leftChars="500" w:left="1320" w:hangingChars="100" w:hanging="220"/>
      </w:pPr>
      <w:r>
        <w:rPr>
          <w:rFonts w:hint="eastAsia"/>
        </w:rPr>
        <w:t>・川口公園：インクルーシブ遊具の設置（実施主体：</w:t>
      </w:r>
      <w:r>
        <w:t>長崎市</w:t>
      </w:r>
      <w:r>
        <w:rPr>
          <w:rFonts w:hint="eastAsia"/>
        </w:rPr>
        <w:t>）</w:t>
      </w:r>
    </w:p>
    <w:p w14:paraId="47ED88F4" w14:textId="77777777" w:rsidR="00B51E78" w:rsidRPr="00CB0671" w:rsidRDefault="00B51E78" w:rsidP="00B51E78">
      <w:pPr>
        <w:ind w:leftChars="500" w:left="1320" w:hangingChars="100" w:hanging="220"/>
      </w:pPr>
      <w:r>
        <w:rPr>
          <w:rFonts w:hint="eastAsia"/>
        </w:rPr>
        <w:t>・中部下水処理場跡地：歩道、トイレ、案内板等の整備（実施主体：</w:t>
      </w:r>
      <w:r>
        <w:t>長崎市</w:t>
      </w:r>
      <w:r>
        <w:rPr>
          <w:rFonts w:hint="eastAsia"/>
        </w:rPr>
        <w:t>）</w:t>
      </w:r>
    </w:p>
    <w:p w14:paraId="59ACF090" w14:textId="77777777" w:rsidR="002D5F49" w:rsidRDefault="002D5F49" w:rsidP="002D5F49">
      <w:pPr>
        <w:pStyle w:val="4"/>
      </w:pPr>
      <w:r>
        <w:rPr>
          <w:rFonts w:ascii="ＭＳ 明朝" w:eastAsia="ＭＳ 明朝" w:hint="eastAsia"/>
        </w:rPr>
        <w:t>⑸</w:t>
      </w:r>
      <w:r>
        <w:rPr>
          <w:rFonts w:hint="eastAsia"/>
        </w:rPr>
        <w:t xml:space="preserve">　建築物</w:t>
      </w:r>
    </w:p>
    <w:p w14:paraId="0432FC5C" w14:textId="77777777" w:rsidR="00B51E78" w:rsidRDefault="00B51E78" w:rsidP="00B51E78">
      <w:pPr>
        <w:pStyle w:val="5"/>
      </w:pPr>
      <w:r>
        <w:rPr>
          <w:rFonts w:hint="eastAsia"/>
        </w:rPr>
        <w:t>ア　建築物特定事業</w:t>
      </w:r>
    </w:p>
    <w:p w14:paraId="33080EE5" w14:textId="77777777" w:rsidR="00B51E78" w:rsidRDefault="00B51E78" w:rsidP="00B51E78">
      <w:pPr>
        <w:ind w:leftChars="500" w:left="1100"/>
      </w:pPr>
      <w:r>
        <w:rPr>
          <w:rFonts w:hint="eastAsia"/>
        </w:rPr>
        <w:t>事業種別：特定事業</w:t>
      </w:r>
    </w:p>
    <w:p w14:paraId="573026E1" w14:textId="77777777" w:rsidR="00B51E78" w:rsidRDefault="00B51E78" w:rsidP="00B51E78">
      <w:pPr>
        <w:ind w:leftChars="500" w:left="1100"/>
      </w:pPr>
      <w:r>
        <w:rPr>
          <w:rFonts w:hint="eastAsia"/>
        </w:rPr>
        <w:t>対象施設等及び主な事業内容：</w:t>
      </w:r>
    </w:p>
    <w:p w14:paraId="6D506EB6" w14:textId="77777777" w:rsidR="00B51E78" w:rsidRPr="002D5F49" w:rsidRDefault="00B51E78" w:rsidP="00B51E78">
      <w:pPr>
        <w:ind w:leftChars="500" w:left="1100"/>
      </w:pPr>
      <w:r>
        <w:rPr>
          <w:rFonts w:hint="eastAsia"/>
        </w:rPr>
        <w:t>・長崎市新庁舎公用車駐車場：エレベーターの設置（桜町3号線の代替え経路）（実施主体：長崎市）</w:t>
      </w:r>
    </w:p>
    <w:p w14:paraId="41B42850" w14:textId="77777777" w:rsidR="00B51E78" w:rsidRDefault="00B51E78" w:rsidP="00B51E78">
      <w:pPr>
        <w:ind w:leftChars="500" w:left="1320" w:hangingChars="100" w:hanging="220"/>
      </w:pPr>
      <w:r>
        <w:rPr>
          <w:rFonts w:hint="eastAsia"/>
        </w:rPr>
        <w:t>・</w:t>
      </w:r>
      <w:r>
        <w:t>生活関連施設のうち特別特定建築物に該当する施設</w:t>
      </w:r>
      <w:r>
        <w:rPr>
          <w:rFonts w:hint="eastAsia"/>
        </w:rPr>
        <w:t>：</w:t>
      </w:r>
      <w:r>
        <w:t>主に以下の事業の実施または検討を行う。</w:t>
      </w:r>
      <w:r>
        <w:rPr>
          <w:rFonts w:hint="eastAsia"/>
        </w:rPr>
        <w:t>出入口や通路等の段差の改善、傾斜路の勾配の緩和、視覚障害者誘導用ブロックの設置、ピクトグラムの活用などによる案内板等の整備（実施主体：</w:t>
      </w:r>
      <w:r>
        <w:t>施設管理者</w:t>
      </w:r>
      <w:r>
        <w:rPr>
          <w:rFonts w:hint="eastAsia"/>
        </w:rPr>
        <w:t>）</w:t>
      </w:r>
    </w:p>
    <w:p w14:paraId="377B69FE" w14:textId="77777777" w:rsidR="00B51E78" w:rsidRDefault="00B51E78" w:rsidP="00B51E78">
      <w:pPr>
        <w:ind w:leftChars="500" w:left="1320" w:hangingChars="100" w:hanging="220"/>
      </w:pPr>
      <w:r>
        <w:rPr>
          <w:rFonts w:hint="eastAsia"/>
        </w:rPr>
        <w:t>事業種別：その他の事業</w:t>
      </w:r>
    </w:p>
    <w:p w14:paraId="149E0274" w14:textId="77777777" w:rsidR="00B51E78" w:rsidRDefault="00B51E78" w:rsidP="00B51E78">
      <w:pPr>
        <w:ind w:leftChars="500" w:left="1100"/>
      </w:pPr>
      <w:r>
        <w:rPr>
          <w:rFonts w:hint="eastAsia"/>
        </w:rPr>
        <w:t>対象施設等及び主な事業内容：</w:t>
      </w:r>
    </w:p>
    <w:p w14:paraId="0CD0D311" w14:textId="77777777" w:rsidR="00B51E78" w:rsidRDefault="00B51E78" w:rsidP="00B51E78">
      <w:pPr>
        <w:ind w:leftChars="500" w:left="1320" w:hangingChars="100" w:hanging="220"/>
      </w:pPr>
      <w:r>
        <w:rPr>
          <w:rFonts w:hint="eastAsia"/>
        </w:rPr>
        <w:t>・駐車場附置義務条例の対象施設：条例の変更（R8.10.1）車椅子使用者用駐車施設の基準強化（実施主体：長崎市）</w:t>
      </w:r>
    </w:p>
    <w:p w14:paraId="01F542AD" w14:textId="77777777" w:rsidR="002D5F49" w:rsidRDefault="002D5F49" w:rsidP="002D5F49">
      <w:pPr>
        <w:pStyle w:val="5"/>
      </w:pPr>
      <w:r w:rsidRPr="004B1ABD">
        <w:rPr>
          <w:rFonts w:hint="eastAsia"/>
        </w:rPr>
        <w:t>イ　教育啓発特定事業</w:t>
      </w:r>
    </w:p>
    <w:p w14:paraId="390BA5A3" w14:textId="77777777" w:rsidR="002D5F49" w:rsidRDefault="002D5F49" w:rsidP="002D5F49">
      <w:pPr>
        <w:ind w:leftChars="500" w:left="1100"/>
      </w:pPr>
      <w:r>
        <w:rPr>
          <w:rFonts w:hint="eastAsia"/>
        </w:rPr>
        <w:t>事業種別：特定事業</w:t>
      </w:r>
    </w:p>
    <w:p w14:paraId="0EDE404D" w14:textId="77777777" w:rsidR="002D5F49" w:rsidRDefault="002D5F49" w:rsidP="002D5F49">
      <w:pPr>
        <w:ind w:leftChars="500" w:left="1100"/>
      </w:pPr>
      <w:r>
        <w:rPr>
          <w:rFonts w:hint="eastAsia"/>
        </w:rPr>
        <w:t>主な事業内容：</w:t>
      </w:r>
    </w:p>
    <w:p w14:paraId="7F558B88" w14:textId="77777777" w:rsidR="002D5F49" w:rsidRDefault="002D5F49" w:rsidP="002D5F49">
      <w:pPr>
        <w:ind w:leftChars="500" w:left="1100"/>
      </w:pPr>
      <w:r>
        <w:rPr>
          <w:rFonts w:hint="eastAsia"/>
        </w:rPr>
        <w:t>・主に以下の事業の実施または検討を行う。職員の接遇向上のための研修、車椅子使用者用駐車施設等の適正利用に向けた広報・啓発活動の実施（実施主体：</w:t>
      </w:r>
      <w:r>
        <w:t>施設管理者</w:t>
      </w:r>
      <w:r>
        <w:rPr>
          <w:rFonts w:hint="eastAsia"/>
        </w:rPr>
        <w:t>）</w:t>
      </w:r>
    </w:p>
    <w:p w14:paraId="0FD6DE24" w14:textId="77777777" w:rsidR="002D5F49" w:rsidRDefault="002D5F49" w:rsidP="002D5F49">
      <w:pPr>
        <w:pStyle w:val="4"/>
      </w:pPr>
      <w:r>
        <w:rPr>
          <w:rFonts w:ascii="ＭＳ 明朝" w:eastAsia="ＭＳ 明朝" w:hint="eastAsia"/>
        </w:rPr>
        <w:t>⑹</w:t>
      </w:r>
      <w:r>
        <w:rPr>
          <w:rFonts w:hint="eastAsia"/>
        </w:rPr>
        <w:t xml:space="preserve">　交通安全</w:t>
      </w:r>
    </w:p>
    <w:p w14:paraId="4114B6C3" w14:textId="77777777" w:rsidR="002D5F49" w:rsidRDefault="002D5F49" w:rsidP="002D5F49">
      <w:pPr>
        <w:pStyle w:val="5"/>
      </w:pPr>
      <w:r>
        <w:rPr>
          <w:rFonts w:hint="eastAsia"/>
        </w:rPr>
        <w:t>ア　交通安全特定事業</w:t>
      </w:r>
    </w:p>
    <w:p w14:paraId="52B42CB5" w14:textId="77777777" w:rsidR="002D5F49" w:rsidRDefault="002D5F49" w:rsidP="002D5F49">
      <w:pPr>
        <w:ind w:leftChars="500" w:left="1100"/>
      </w:pPr>
      <w:r>
        <w:rPr>
          <w:rFonts w:hint="eastAsia"/>
        </w:rPr>
        <w:t>事業種別：特定事業</w:t>
      </w:r>
    </w:p>
    <w:p w14:paraId="6523FBBC" w14:textId="77777777" w:rsidR="002D5F49" w:rsidRPr="002D5F49" w:rsidRDefault="002D5F49" w:rsidP="002D5F49">
      <w:pPr>
        <w:ind w:leftChars="500" w:left="1100"/>
      </w:pPr>
      <w:r>
        <w:rPr>
          <w:rFonts w:hint="eastAsia"/>
        </w:rPr>
        <w:t>対象施設等及び主な事業内容：</w:t>
      </w:r>
    </w:p>
    <w:p w14:paraId="307D4F4A" w14:textId="77777777" w:rsidR="002D5F49" w:rsidRDefault="002D5F49" w:rsidP="002D5F49">
      <w:pPr>
        <w:ind w:leftChars="500" w:left="1320" w:hangingChars="100" w:hanging="220"/>
      </w:pPr>
      <w:r>
        <w:rPr>
          <w:rFonts w:hint="eastAsia"/>
        </w:rPr>
        <w:t>・</w:t>
      </w:r>
      <w:r>
        <w:t>生活関連経路</w:t>
      </w:r>
      <w:r>
        <w:rPr>
          <w:rFonts w:hint="eastAsia"/>
        </w:rPr>
        <w:t>：</w:t>
      </w:r>
      <w:r>
        <w:t>主に以下の事業の実施または検討を行う。</w:t>
      </w:r>
      <w:r>
        <w:rPr>
          <w:rFonts w:hint="eastAsia"/>
        </w:rPr>
        <w:t>音響式信号機の設置、エスコートゾーンの設置（実施主体：</w:t>
      </w:r>
      <w:r>
        <w:t>公安委員会</w:t>
      </w:r>
      <w:r>
        <w:rPr>
          <w:rFonts w:hint="eastAsia"/>
        </w:rPr>
        <w:t>）</w:t>
      </w:r>
    </w:p>
    <w:p w14:paraId="52578440" w14:textId="77777777" w:rsidR="002D5F49" w:rsidRDefault="002D5F49" w:rsidP="002D5F49">
      <w:pPr>
        <w:pStyle w:val="5"/>
      </w:pPr>
      <w:r w:rsidRPr="004B1ABD">
        <w:rPr>
          <w:rFonts w:hint="eastAsia"/>
        </w:rPr>
        <w:t>イ　教育啓発特定事業</w:t>
      </w:r>
    </w:p>
    <w:p w14:paraId="02797833" w14:textId="77777777" w:rsidR="002D5F49" w:rsidRDefault="002D5F49" w:rsidP="002D5F49">
      <w:pPr>
        <w:ind w:leftChars="500" w:left="1100"/>
      </w:pPr>
      <w:r>
        <w:rPr>
          <w:rFonts w:hint="eastAsia"/>
        </w:rPr>
        <w:t>事業種別：特定事業</w:t>
      </w:r>
    </w:p>
    <w:p w14:paraId="0904F40E" w14:textId="77777777" w:rsidR="002D5F49" w:rsidRDefault="002D5F49" w:rsidP="002D5F49">
      <w:pPr>
        <w:ind w:leftChars="500" w:left="1320" w:hangingChars="100" w:hanging="220"/>
      </w:pPr>
      <w:r>
        <w:rPr>
          <w:rFonts w:hint="eastAsia"/>
        </w:rPr>
        <w:t>主な事業内容：</w:t>
      </w:r>
    </w:p>
    <w:p w14:paraId="1E13610E" w14:textId="77777777" w:rsidR="002D5F49" w:rsidRDefault="002D5F49" w:rsidP="002D5F49">
      <w:pPr>
        <w:ind w:leftChars="500" w:left="1320" w:hangingChars="100" w:hanging="220"/>
      </w:pPr>
      <w:r>
        <w:rPr>
          <w:rFonts w:hint="eastAsia"/>
        </w:rPr>
        <w:t>・違法駐車・駐輪行為の防止に向けた啓発活動の実施や取締りの強化、交通安全意識の啓発（実施主体：</w:t>
      </w:r>
      <w:r>
        <w:t>長崎市</w:t>
      </w:r>
      <w:r>
        <w:rPr>
          <w:rFonts w:hint="eastAsia"/>
        </w:rPr>
        <w:t>、公安委員会）</w:t>
      </w:r>
    </w:p>
    <w:p w14:paraId="687F27BF" w14:textId="77777777" w:rsidR="002D5F49" w:rsidRDefault="002D5F49" w:rsidP="002D5F49">
      <w:pPr>
        <w:pStyle w:val="4"/>
      </w:pPr>
      <w:r w:rsidRPr="002D5F49">
        <w:rPr>
          <w:rFonts w:ascii="ＭＳ 明朝" w:eastAsia="ＭＳ 明朝" w:hint="eastAsia"/>
        </w:rPr>
        <w:t>⑺</w:t>
      </w:r>
      <w:r w:rsidRPr="002D5F49">
        <w:rPr>
          <w:rFonts w:hint="eastAsia"/>
        </w:rPr>
        <w:t xml:space="preserve">　教育啓発特定事業</w:t>
      </w:r>
    </w:p>
    <w:p w14:paraId="7124BAE4" w14:textId="77777777" w:rsidR="002D5F49" w:rsidRDefault="002D5F49" w:rsidP="002D5F49">
      <w:pPr>
        <w:ind w:leftChars="500" w:left="1100"/>
      </w:pPr>
      <w:r>
        <w:rPr>
          <w:rFonts w:hint="eastAsia"/>
        </w:rPr>
        <w:t>事業種別：特定事業</w:t>
      </w:r>
    </w:p>
    <w:p w14:paraId="29229F96" w14:textId="77777777" w:rsidR="002D5F49" w:rsidRDefault="002D5F49" w:rsidP="002D5F49">
      <w:pPr>
        <w:ind w:leftChars="500" w:left="1100"/>
      </w:pPr>
      <w:r>
        <w:rPr>
          <w:rFonts w:hint="eastAsia"/>
        </w:rPr>
        <w:lastRenderedPageBreak/>
        <w:t>主な事業内容：</w:t>
      </w:r>
    </w:p>
    <w:p w14:paraId="3051008E" w14:textId="77777777" w:rsidR="002D5F49" w:rsidRDefault="002D5F49" w:rsidP="002D5F49">
      <w:pPr>
        <w:ind w:leftChars="500" w:left="1320" w:hangingChars="100" w:hanging="220"/>
      </w:pPr>
      <w:r>
        <w:rPr>
          <w:rFonts w:hint="eastAsia"/>
        </w:rPr>
        <w:t>・</w:t>
      </w:r>
      <w:r>
        <w:t>手話通訳者養成研修事業</w:t>
      </w:r>
      <w:r>
        <w:rPr>
          <w:rFonts w:hint="eastAsia"/>
        </w:rPr>
        <w:t>（実施主体：</w:t>
      </w:r>
      <w:r>
        <w:t>長崎市</w:t>
      </w:r>
      <w:r>
        <w:rPr>
          <w:rFonts w:hint="eastAsia"/>
        </w:rPr>
        <w:t>）</w:t>
      </w:r>
    </w:p>
    <w:p w14:paraId="2E8F10DE" w14:textId="77777777" w:rsidR="002D5F49" w:rsidRDefault="002D5F49" w:rsidP="002D5F49">
      <w:pPr>
        <w:ind w:leftChars="500" w:left="1320" w:hangingChars="100" w:hanging="220"/>
      </w:pPr>
      <w:r>
        <w:rPr>
          <w:rFonts w:hint="eastAsia"/>
        </w:rPr>
        <w:t>・</w:t>
      </w:r>
      <w:r>
        <w:t>要約筆記者養成研修事業</w:t>
      </w:r>
      <w:r>
        <w:rPr>
          <w:rFonts w:hint="eastAsia"/>
        </w:rPr>
        <w:t>（実施主体：</w:t>
      </w:r>
      <w:r>
        <w:t>長崎市</w:t>
      </w:r>
      <w:r>
        <w:rPr>
          <w:rFonts w:hint="eastAsia"/>
        </w:rPr>
        <w:t>）</w:t>
      </w:r>
    </w:p>
    <w:p w14:paraId="4186E0DA" w14:textId="77777777" w:rsidR="002D5F49" w:rsidRDefault="002D5F49" w:rsidP="002D5F49">
      <w:pPr>
        <w:ind w:leftChars="500" w:left="1320" w:hangingChars="100" w:hanging="220"/>
      </w:pPr>
      <w:r>
        <w:rPr>
          <w:rFonts w:hint="eastAsia"/>
        </w:rPr>
        <w:t>・</w:t>
      </w:r>
      <w:r>
        <w:t>盲ろう者向け通訳・介助員養成研修事業</w:t>
      </w:r>
      <w:r>
        <w:rPr>
          <w:rFonts w:hint="eastAsia"/>
        </w:rPr>
        <w:t>（実施主体：</w:t>
      </w:r>
      <w:r>
        <w:t>長崎市</w:t>
      </w:r>
      <w:r>
        <w:rPr>
          <w:rFonts w:hint="eastAsia"/>
        </w:rPr>
        <w:t>）</w:t>
      </w:r>
    </w:p>
    <w:p w14:paraId="157E4DC6" w14:textId="77777777" w:rsidR="00B51E78" w:rsidRDefault="002D5F49" w:rsidP="00B51E78">
      <w:pPr>
        <w:ind w:leftChars="500" w:left="1320" w:hangingChars="100" w:hanging="220"/>
      </w:pPr>
      <w:r>
        <w:rPr>
          <w:rFonts w:hint="eastAsia"/>
        </w:rPr>
        <w:t>・</w:t>
      </w:r>
      <w:r>
        <w:t>学校と連携して行う教育活動</w:t>
      </w:r>
      <w:r>
        <w:rPr>
          <w:rFonts w:hint="eastAsia"/>
        </w:rPr>
        <w:t>（実施主体：</w:t>
      </w:r>
      <w:r>
        <w:t>長崎市</w:t>
      </w:r>
      <w:r>
        <w:rPr>
          <w:rFonts w:hint="eastAsia"/>
        </w:rPr>
        <w:t>）</w:t>
      </w:r>
    </w:p>
    <w:p w14:paraId="046D7A08" w14:textId="252848D1" w:rsidR="00B51E78" w:rsidRDefault="00B51E78" w:rsidP="00B51E78">
      <w:pPr>
        <w:ind w:leftChars="500" w:left="1320" w:hangingChars="100" w:hanging="220"/>
      </w:pPr>
      <w:r>
        <w:rPr>
          <w:rFonts w:hint="eastAsia"/>
        </w:rPr>
        <w:t>事業種別：その他の事業</w:t>
      </w:r>
    </w:p>
    <w:p w14:paraId="76EF40B2" w14:textId="77777777" w:rsidR="00B51E78" w:rsidRDefault="00B51E78" w:rsidP="00B51E78">
      <w:pPr>
        <w:ind w:leftChars="500" w:left="1100"/>
      </w:pPr>
      <w:r>
        <w:rPr>
          <w:rFonts w:hint="eastAsia"/>
        </w:rPr>
        <w:t>対象施設等及び主な事業内容：</w:t>
      </w:r>
    </w:p>
    <w:p w14:paraId="5391EAEB" w14:textId="77777777" w:rsidR="00B51E78" w:rsidRPr="003D61AE" w:rsidRDefault="00B51E78" w:rsidP="00B51E78">
      <w:pPr>
        <w:ind w:leftChars="500" w:left="1320" w:hangingChars="100" w:hanging="220"/>
      </w:pPr>
      <w:r>
        <w:rPr>
          <w:rFonts w:hint="eastAsia"/>
        </w:rPr>
        <w:t>・新規採用職員を対象として、高齢者及び障害者福祉に関する研修を実施する（視覚障害者等の疑似体験研修含む）</w:t>
      </w:r>
    </w:p>
    <w:p w14:paraId="6E6CDA9E" w14:textId="1FEE15C3" w:rsidR="002D5F49" w:rsidRPr="00B51E78" w:rsidRDefault="002D5F49" w:rsidP="002D5F49">
      <w:pPr>
        <w:ind w:leftChars="500" w:left="1320" w:hangingChars="100" w:hanging="220"/>
      </w:pPr>
    </w:p>
    <w:p w14:paraId="610BCDEA" w14:textId="77777777" w:rsidR="002D5F49" w:rsidRDefault="002D5F49" w:rsidP="002D5F49">
      <w:pPr>
        <w:pStyle w:val="4"/>
      </w:pPr>
      <w:r w:rsidRPr="002D5F49">
        <w:rPr>
          <w:rFonts w:ascii="ＭＳ 明朝" w:eastAsia="ＭＳ 明朝" w:hint="eastAsia"/>
        </w:rPr>
        <w:t>⑻</w:t>
      </w:r>
      <w:r w:rsidRPr="002D5F49">
        <w:rPr>
          <w:rFonts w:hint="eastAsia"/>
        </w:rPr>
        <w:t xml:space="preserve">　その他の事業</w:t>
      </w:r>
    </w:p>
    <w:p w14:paraId="1CE78737" w14:textId="77777777" w:rsidR="00141087" w:rsidRDefault="002D5F49" w:rsidP="00141087">
      <w:pPr>
        <w:ind w:leftChars="500" w:left="1100"/>
      </w:pPr>
      <w:r>
        <w:rPr>
          <w:rFonts w:hint="eastAsia"/>
        </w:rPr>
        <w:t>対象施設等</w:t>
      </w:r>
      <w:r w:rsidR="00141087">
        <w:rPr>
          <w:rFonts w:hint="eastAsia"/>
        </w:rPr>
        <w:t>：</w:t>
      </w:r>
      <w:r>
        <w:rPr>
          <w:rFonts w:hint="eastAsia"/>
        </w:rPr>
        <w:t>各施設</w:t>
      </w:r>
    </w:p>
    <w:p w14:paraId="793B1075" w14:textId="77777777" w:rsidR="00141087" w:rsidRDefault="00141087" w:rsidP="00141087">
      <w:pPr>
        <w:ind w:leftChars="500" w:left="1100"/>
      </w:pPr>
      <w:r>
        <w:rPr>
          <w:rFonts w:hint="eastAsia"/>
        </w:rPr>
        <w:t>主な事業内容：</w:t>
      </w:r>
    </w:p>
    <w:p w14:paraId="69F363A5" w14:textId="77777777" w:rsidR="002D5F49" w:rsidRDefault="00141087" w:rsidP="00141087">
      <w:pPr>
        <w:ind w:leftChars="500" w:left="1320" w:hangingChars="100" w:hanging="220"/>
      </w:pPr>
      <w:r>
        <w:rPr>
          <w:rFonts w:hint="eastAsia"/>
        </w:rPr>
        <w:t>・</w:t>
      </w:r>
      <w:r w:rsidR="002D5F49">
        <w:t>バリアフリーマップの作成・公表</w:t>
      </w:r>
      <w:r>
        <w:rPr>
          <w:rFonts w:hint="eastAsia"/>
        </w:rPr>
        <w:t>（実施主体：</w:t>
      </w:r>
      <w:r w:rsidR="002D5F49">
        <w:t>長崎市</w:t>
      </w:r>
      <w:r>
        <w:rPr>
          <w:rFonts w:hint="eastAsia"/>
        </w:rPr>
        <w:t>）</w:t>
      </w:r>
    </w:p>
    <w:p w14:paraId="3942969F" w14:textId="77777777" w:rsidR="00141087" w:rsidRDefault="00141087" w:rsidP="00141087">
      <w:pPr>
        <w:ind w:leftChars="500" w:left="1100"/>
      </w:pPr>
      <w:r>
        <w:rPr>
          <w:rFonts w:hint="eastAsia"/>
        </w:rPr>
        <w:t>対象施設等：</w:t>
      </w:r>
      <w:r w:rsidR="002D5F49">
        <w:rPr>
          <w:rFonts w:hint="eastAsia"/>
        </w:rPr>
        <w:t>観光関連</w:t>
      </w:r>
    </w:p>
    <w:p w14:paraId="4A9917E5" w14:textId="77777777" w:rsidR="00141087" w:rsidRDefault="00141087" w:rsidP="00141087">
      <w:pPr>
        <w:ind w:leftChars="500" w:left="1100"/>
      </w:pPr>
      <w:r>
        <w:rPr>
          <w:rFonts w:hint="eastAsia"/>
        </w:rPr>
        <w:t>主な事業内容：</w:t>
      </w:r>
    </w:p>
    <w:p w14:paraId="6E3686A1" w14:textId="77777777" w:rsidR="002D5F49" w:rsidRDefault="00141087" w:rsidP="00141087">
      <w:pPr>
        <w:ind w:leftChars="500" w:left="1320" w:hangingChars="100" w:hanging="220"/>
      </w:pPr>
      <w:r>
        <w:rPr>
          <w:rFonts w:hint="eastAsia"/>
        </w:rPr>
        <w:t>・</w:t>
      </w:r>
      <w:r w:rsidR="002D5F49">
        <w:t>施設のバリアフリー情報の提供</w:t>
      </w:r>
      <w:r>
        <w:rPr>
          <w:rFonts w:hint="eastAsia"/>
        </w:rPr>
        <w:t>（実施主体：</w:t>
      </w:r>
      <w:r w:rsidR="002D5F49">
        <w:t>長崎市</w:t>
      </w:r>
      <w:r>
        <w:rPr>
          <w:rFonts w:hint="eastAsia"/>
        </w:rPr>
        <w:t>）</w:t>
      </w:r>
    </w:p>
    <w:p w14:paraId="3CD7B18B" w14:textId="77777777" w:rsidR="002D5F49" w:rsidRDefault="00141087" w:rsidP="00141087">
      <w:pPr>
        <w:ind w:leftChars="500" w:left="1320" w:hangingChars="100" w:hanging="220"/>
      </w:pPr>
      <w:r>
        <w:rPr>
          <w:rFonts w:hint="eastAsia"/>
        </w:rPr>
        <w:t>・</w:t>
      </w:r>
      <w:r w:rsidR="002D5F49">
        <w:t>ユニバーサルデザインによる案内の充実</w:t>
      </w:r>
      <w:r>
        <w:rPr>
          <w:rFonts w:hint="eastAsia"/>
        </w:rPr>
        <w:t>（実施主体：</w:t>
      </w:r>
      <w:r w:rsidR="002D5F49">
        <w:t>長崎市</w:t>
      </w:r>
      <w:r>
        <w:rPr>
          <w:rFonts w:hint="eastAsia"/>
        </w:rPr>
        <w:t>）</w:t>
      </w:r>
    </w:p>
    <w:p w14:paraId="39C3006E" w14:textId="77777777" w:rsidR="00141087" w:rsidRDefault="00141087" w:rsidP="00141087">
      <w:pPr>
        <w:ind w:leftChars="500" w:left="1320" w:hangingChars="100" w:hanging="220"/>
      </w:pPr>
      <w:r>
        <w:rPr>
          <w:rFonts w:hint="eastAsia"/>
        </w:rPr>
        <w:t>・</w:t>
      </w:r>
      <w:r w:rsidR="002D5F49">
        <w:t>休憩用ベンチの設置</w:t>
      </w:r>
      <w:r>
        <w:rPr>
          <w:rFonts w:hint="eastAsia"/>
        </w:rPr>
        <w:t>（実施主体：</w:t>
      </w:r>
      <w:r w:rsidR="002D5F49">
        <w:t>各施設管理者</w:t>
      </w:r>
      <w:r>
        <w:rPr>
          <w:rFonts w:hint="eastAsia"/>
        </w:rPr>
        <w:t>）</w:t>
      </w:r>
      <w:r>
        <w:br w:type="page"/>
      </w:r>
    </w:p>
    <w:p w14:paraId="08F45B20" w14:textId="77777777" w:rsidR="00141087" w:rsidRDefault="00141087" w:rsidP="00141087">
      <w:pPr>
        <w:pStyle w:val="1"/>
      </w:pPr>
      <w:r>
        <w:rPr>
          <w:rFonts w:hint="eastAsia"/>
        </w:rPr>
        <w:lastRenderedPageBreak/>
        <w:t>第３編．バリアフリーの推進にあたって</w:t>
      </w:r>
    </w:p>
    <w:p w14:paraId="215881F7" w14:textId="77777777" w:rsidR="00141087" w:rsidRDefault="00141087" w:rsidP="00141087">
      <w:pPr>
        <w:pStyle w:val="2"/>
      </w:pPr>
      <w:r>
        <w:rPr>
          <w:rFonts w:hint="eastAsia"/>
        </w:rPr>
        <w:t>第１章．市民及び行政、施設設置管理者等との連携・協働による推進</w:t>
      </w:r>
    </w:p>
    <w:p w14:paraId="5B7EA211" w14:textId="77777777" w:rsidR="002D5F49" w:rsidRDefault="00E735C3" w:rsidP="00141087">
      <w:pPr>
        <w:ind w:leftChars="200" w:left="440" w:firstLineChars="100" w:firstLine="220"/>
      </w:pPr>
      <w:r w:rsidRPr="00E735C3">
        <w:rPr>
          <w:rFonts w:hint="eastAsia"/>
        </w:rPr>
        <w:t>バリアフリー化の円滑な推進と実現を図るためには、一体的で連続的な取組みを実践する必要があるため、市民及び行政、施設設置管理者等が連携しつつ、各々の役割を踏まえ協働でバリアフリー化の推進に取り組みます。</w:t>
      </w:r>
    </w:p>
    <w:p w14:paraId="241C4F01" w14:textId="77777777" w:rsidR="00141087" w:rsidRDefault="00141087" w:rsidP="00141087">
      <w:pPr>
        <w:ind w:leftChars="200" w:left="440" w:firstLineChars="100" w:firstLine="220"/>
      </w:pPr>
    </w:p>
    <w:p w14:paraId="6D0F9142" w14:textId="77777777" w:rsidR="00141087" w:rsidRDefault="00141087" w:rsidP="00141087">
      <w:pPr>
        <w:ind w:leftChars="200" w:left="440" w:firstLineChars="100" w:firstLine="220"/>
        <w:jc w:val="center"/>
      </w:pPr>
      <w:r>
        <w:rPr>
          <w:rFonts w:hint="eastAsia"/>
        </w:rPr>
        <w:t>＜</w:t>
      </w:r>
      <w:r w:rsidRPr="00141087">
        <w:rPr>
          <w:rFonts w:hint="eastAsia"/>
        </w:rPr>
        <w:t>バリアフリー化の推進に向けた役割</w:t>
      </w:r>
      <w:r>
        <w:rPr>
          <w:rFonts w:hint="eastAsia"/>
        </w:rPr>
        <w:t>＞</w:t>
      </w:r>
    </w:p>
    <w:p w14:paraId="09447E27" w14:textId="77777777" w:rsidR="00141087" w:rsidRDefault="00141087" w:rsidP="00141087">
      <w:pPr>
        <w:ind w:leftChars="100" w:left="220" w:firstLineChars="100" w:firstLine="220"/>
        <w:jc w:val="center"/>
      </w:pPr>
    </w:p>
    <w:p w14:paraId="23A8444F" w14:textId="77777777" w:rsidR="00141087" w:rsidRDefault="00141087" w:rsidP="00141087">
      <w:pPr>
        <w:ind w:leftChars="200" w:left="660" w:hangingChars="100" w:hanging="220"/>
        <w:jc w:val="left"/>
      </w:pPr>
      <w:r>
        <w:rPr>
          <w:rFonts w:hint="eastAsia"/>
        </w:rPr>
        <w:t>市民：心のバリアフリーの実践、マスタープラン・基本構想の推進に向けたスパイラルアップへの積極的な参加・協力</w:t>
      </w:r>
    </w:p>
    <w:p w14:paraId="09514FA3" w14:textId="77777777" w:rsidR="00141087" w:rsidRDefault="00141087" w:rsidP="00141087">
      <w:pPr>
        <w:ind w:leftChars="200" w:left="660" w:hangingChars="100" w:hanging="220"/>
        <w:jc w:val="left"/>
      </w:pPr>
      <w:r>
        <w:rPr>
          <w:rFonts w:hint="eastAsia"/>
        </w:rPr>
        <w:t>行政：マスタープラン・基本構想のスパイラルアップ、市民の意向の反映、施設のバリアフリー化の実施・適切な維持管理、心のバリアフリーの推進</w:t>
      </w:r>
    </w:p>
    <w:p w14:paraId="0F68D7E4" w14:textId="77777777" w:rsidR="00141087" w:rsidRDefault="00141087" w:rsidP="00141087">
      <w:pPr>
        <w:ind w:leftChars="200" w:left="660" w:hangingChars="100" w:hanging="220"/>
        <w:jc w:val="left"/>
      </w:pPr>
      <w:r>
        <w:rPr>
          <w:rFonts w:hint="eastAsia"/>
        </w:rPr>
        <w:t>施設設置管理者等：・市民の意向の反映、施設のバリアフリー化の実施・適切な維持管理、社員、職員への心のバリアフリー教育の実施</w:t>
      </w:r>
    </w:p>
    <w:p w14:paraId="442EF7BB" w14:textId="77777777" w:rsidR="00141087" w:rsidRDefault="00141087" w:rsidP="00141087">
      <w:pPr>
        <w:pStyle w:val="2"/>
      </w:pPr>
      <w:r>
        <w:rPr>
          <w:rFonts w:hint="eastAsia"/>
        </w:rPr>
        <w:t>第２章．スパイラルアップによるバリアフリーの推進</w:t>
      </w:r>
    </w:p>
    <w:p w14:paraId="58E299B9" w14:textId="77777777" w:rsidR="00E735C3" w:rsidRPr="00E735C3" w:rsidRDefault="00E735C3" w:rsidP="00E735C3">
      <w:pPr>
        <w:ind w:leftChars="200" w:left="440" w:firstLineChars="100" w:firstLine="220"/>
      </w:pPr>
      <w:r w:rsidRPr="00E735C3">
        <w:rPr>
          <w:rFonts w:hint="eastAsia"/>
        </w:rPr>
        <w:t>バリアフリーを取り巻く状況は日々変化しているため、社会状況や周辺状況の変化等に柔軟に対応していく必要があります。また、今後は、他の地区においてもバリアフリー化を展開していく必要があります。</w:t>
      </w:r>
    </w:p>
    <w:p w14:paraId="0830316A" w14:textId="77777777" w:rsidR="00141087" w:rsidRDefault="00E735C3" w:rsidP="00E735C3">
      <w:pPr>
        <w:ind w:leftChars="200" w:left="440" w:firstLineChars="100" w:firstLine="220"/>
      </w:pPr>
      <w:r w:rsidRPr="00E735C3">
        <w:rPr>
          <w:rFonts w:hint="eastAsia"/>
        </w:rPr>
        <w:t>このため、市民や関係者等の意見を踏まえつつ定期的に事業の進捗状況を把握・管理し、事業評価を行う</w:t>
      </w:r>
      <w:r w:rsidRPr="00E735C3">
        <w:t>PDCA（計画・実施・評価・改善）サイクルによる継続的な取組みを実施し、バリアフリー化を推進します。</w:t>
      </w:r>
    </w:p>
    <w:sectPr w:rsidR="00141087" w:rsidSect="00663C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C7B0" w14:textId="77777777" w:rsidR="003F4746" w:rsidRDefault="003F4746" w:rsidP="00486C90">
      <w:r>
        <w:separator/>
      </w:r>
    </w:p>
  </w:endnote>
  <w:endnote w:type="continuationSeparator" w:id="0">
    <w:p w14:paraId="0477B417" w14:textId="77777777" w:rsidR="003F4746" w:rsidRDefault="003F4746" w:rsidP="0048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B55A" w14:textId="77777777" w:rsidR="003F4746" w:rsidRDefault="003F4746" w:rsidP="00486C90">
      <w:r>
        <w:separator/>
      </w:r>
    </w:p>
  </w:footnote>
  <w:footnote w:type="continuationSeparator" w:id="0">
    <w:p w14:paraId="66C2D14C" w14:textId="77777777" w:rsidR="003F4746" w:rsidRDefault="003F4746" w:rsidP="00486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95"/>
    <w:rsid w:val="00061435"/>
    <w:rsid w:val="00087BCD"/>
    <w:rsid w:val="0009404C"/>
    <w:rsid w:val="000C0980"/>
    <w:rsid w:val="00100CE3"/>
    <w:rsid w:val="001322B4"/>
    <w:rsid w:val="001341DD"/>
    <w:rsid w:val="00141087"/>
    <w:rsid w:val="00203594"/>
    <w:rsid w:val="0020614E"/>
    <w:rsid w:val="00227194"/>
    <w:rsid w:val="00227D6D"/>
    <w:rsid w:val="00236EF7"/>
    <w:rsid w:val="0025397D"/>
    <w:rsid w:val="00270487"/>
    <w:rsid w:val="002A2796"/>
    <w:rsid w:val="002A42E5"/>
    <w:rsid w:val="002D2D3E"/>
    <w:rsid w:val="002D5F49"/>
    <w:rsid w:val="003211E5"/>
    <w:rsid w:val="00321519"/>
    <w:rsid w:val="0032262C"/>
    <w:rsid w:val="003366AB"/>
    <w:rsid w:val="00356283"/>
    <w:rsid w:val="003810FD"/>
    <w:rsid w:val="0038748C"/>
    <w:rsid w:val="003C2AFC"/>
    <w:rsid w:val="003C5FC4"/>
    <w:rsid w:val="003F3511"/>
    <w:rsid w:val="003F4746"/>
    <w:rsid w:val="00410B33"/>
    <w:rsid w:val="00425599"/>
    <w:rsid w:val="00441E96"/>
    <w:rsid w:val="00463C73"/>
    <w:rsid w:val="00466D9E"/>
    <w:rsid w:val="004737B7"/>
    <w:rsid w:val="00475F2D"/>
    <w:rsid w:val="0047720B"/>
    <w:rsid w:val="00486C90"/>
    <w:rsid w:val="004A293B"/>
    <w:rsid w:val="004B1ABD"/>
    <w:rsid w:val="004D76D5"/>
    <w:rsid w:val="004E1644"/>
    <w:rsid w:val="004E21D1"/>
    <w:rsid w:val="0054668A"/>
    <w:rsid w:val="00575039"/>
    <w:rsid w:val="005836AC"/>
    <w:rsid w:val="005B6309"/>
    <w:rsid w:val="005B6A1C"/>
    <w:rsid w:val="005F20D2"/>
    <w:rsid w:val="00617072"/>
    <w:rsid w:val="00635689"/>
    <w:rsid w:val="00663C12"/>
    <w:rsid w:val="00671CCA"/>
    <w:rsid w:val="006759C3"/>
    <w:rsid w:val="006B0F8B"/>
    <w:rsid w:val="006B3E59"/>
    <w:rsid w:val="006B6AFC"/>
    <w:rsid w:val="006E3827"/>
    <w:rsid w:val="0071731D"/>
    <w:rsid w:val="00726E5E"/>
    <w:rsid w:val="00775125"/>
    <w:rsid w:val="0077627E"/>
    <w:rsid w:val="00786D38"/>
    <w:rsid w:val="00796F0A"/>
    <w:rsid w:val="007B6A86"/>
    <w:rsid w:val="007D1157"/>
    <w:rsid w:val="007F1C8B"/>
    <w:rsid w:val="008036F4"/>
    <w:rsid w:val="008234DD"/>
    <w:rsid w:val="00844415"/>
    <w:rsid w:val="0088667B"/>
    <w:rsid w:val="00892BD5"/>
    <w:rsid w:val="008E77CD"/>
    <w:rsid w:val="008F18FE"/>
    <w:rsid w:val="009371F6"/>
    <w:rsid w:val="00957D7E"/>
    <w:rsid w:val="0096006C"/>
    <w:rsid w:val="0097417B"/>
    <w:rsid w:val="009810C9"/>
    <w:rsid w:val="009A6B7C"/>
    <w:rsid w:val="009A7904"/>
    <w:rsid w:val="009B51FE"/>
    <w:rsid w:val="009F41E7"/>
    <w:rsid w:val="009F4721"/>
    <w:rsid w:val="00A43B2F"/>
    <w:rsid w:val="00A92797"/>
    <w:rsid w:val="00A93A12"/>
    <w:rsid w:val="00A947C2"/>
    <w:rsid w:val="00AC2581"/>
    <w:rsid w:val="00B36091"/>
    <w:rsid w:val="00B475EF"/>
    <w:rsid w:val="00B51E78"/>
    <w:rsid w:val="00B63AC9"/>
    <w:rsid w:val="00B80A39"/>
    <w:rsid w:val="00B8572A"/>
    <w:rsid w:val="00C0220E"/>
    <w:rsid w:val="00C22EA4"/>
    <w:rsid w:val="00C22ECE"/>
    <w:rsid w:val="00C523FE"/>
    <w:rsid w:val="00C52EE3"/>
    <w:rsid w:val="00C80A6A"/>
    <w:rsid w:val="00C817B1"/>
    <w:rsid w:val="00CA09F6"/>
    <w:rsid w:val="00CE171B"/>
    <w:rsid w:val="00D12C61"/>
    <w:rsid w:val="00D2214F"/>
    <w:rsid w:val="00D259BA"/>
    <w:rsid w:val="00DC3495"/>
    <w:rsid w:val="00DE2C61"/>
    <w:rsid w:val="00DF5E6C"/>
    <w:rsid w:val="00E049C5"/>
    <w:rsid w:val="00E31BF5"/>
    <w:rsid w:val="00E70575"/>
    <w:rsid w:val="00E735C3"/>
    <w:rsid w:val="00E87E4E"/>
    <w:rsid w:val="00EA0678"/>
    <w:rsid w:val="00EE19E7"/>
    <w:rsid w:val="00F04D29"/>
    <w:rsid w:val="00F162D7"/>
    <w:rsid w:val="00F30967"/>
    <w:rsid w:val="00F31F88"/>
    <w:rsid w:val="00F76513"/>
    <w:rsid w:val="00F77292"/>
    <w:rsid w:val="00FA4F60"/>
    <w:rsid w:val="00FB4295"/>
    <w:rsid w:val="00FF5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4B1FB"/>
  <w15:chartTrackingRefBased/>
  <w15:docId w15:val="{188104C3-AF86-42D7-B6F3-91A9A1D5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AFC"/>
    <w:pPr>
      <w:widowControl w:val="0"/>
      <w:jc w:val="both"/>
    </w:pPr>
    <w:rPr>
      <w:rFonts w:ascii="UD デジタル 教科書体 NP-R" w:eastAsia="UD デジタル 教科書体 NP-R"/>
    </w:rPr>
  </w:style>
  <w:style w:type="paragraph" w:styleId="1">
    <w:name w:val="heading 1"/>
    <w:basedOn w:val="a"/>
    <w:next w:val="a"/>
    <w:link w:val="10"/>
    <w:uiPriority w:val="9"/>
    <w:qFormat/>
    <w:rsid w:val="006E3827"/>
    <w:pPr>
      <w:keepNext/>
      <w:outlineLvl w:val="0"/>
    </w:pPr>
    <w:rPr>
      <w:rFonts w:hAnsiTheme="majorHAnsi" w:cstheme="majorBidi"/>
      <w:b/>
      <w:szCs w:val="24"/>
    </w:rPr>
  </w:style>
  <w:style w:type="paragraph" w:styleId="2">
    <w:name w:val="heading 2"/>
    <w:basedOn w:val="a"/>
    <w:next w:val="a"/>
    <w:link w:val="20"/>
    <w:uiPriority w:val="9"/>
    <w:unhideWhenUsed/>
    <w:qFormat/>
    <w:rsid w:val="00957D7E"/>
    <w:pPr>
      <w:keepNext/>
      <w:spacing w:beforeLines="50" w:before="180"/>
      <w:ind w:leftChars="100" w:left="220"/>
      <w:outlineLvl w:val="1"/>
    </w:pPr>
    <w:rPr>
      <w:rFonts w:hAnsiTheme="majorHAnsi" w:cstheme="majorBidi"/>
      <w:b/>
    </w:rPr>
  </w:style>
  <w:style w:type="paragraph" w:styleId="3">
    <w:name w:val="heading 3"/>
    <w:basedOn w:val="a"/>
    <w:next w:val="a"/>
    <w:link w:val="30"/>
    <w:uiPriority w:val="9"/>
    <w:unhideWhenUsed/>
    <w:qFormat/>
    <w:rsid w:val="00957D7E"/>
    <w:pPr>
      <w:keepNext/>
      <w:spacing w:beforeLines="50" w:before="180"/>
      <w:ind w:leftChars="200" w:left="440"/>
      <w:outlineLvl w:val="2"/>
    </w:pPr>
    <w:rPr>
      <w:rFonts w:hAnsiTheme="majorHAnsi" w:cstheme="majorBidi"/>
      <w:b/>
    </w:rPr>
  </w:style>
  <w:style w:type="paragraph" w:styleId="4">
    <w:name w:val="heading 4"/>
    <w:basedOn w:val="a"/>
    <w:next w:val="a"/>
    <w:link w:val="40"/>
    <w:uiPriority w:val="9"/>
    <w:unhideWhenUsed/>
    <w:qFormat/>
    <w:rsid w:val="00087BCD"/>
    <w:pPr>
      <w:keepNext/>
      <w:spacing w:beforeLines="50" w:before="180"/>
      <w:ind w:leftChars="300" w:left="660"/>
      <w:outlineLvl w:val="3"/>
    </w:pPr>
    <w:rPr>
      <w:rFonts w:hAnsi="ＭＳ 明朝" w:cs="ＭＳ 明朝"/>
      <w:b/>
      <w:bCs/>
    </w:rPr>
  </w:style>
  <w:style w:type="paragraph" w:styleId="5">
    <w:name w:val="heading 5"/>
    <w:basedOn w:val="a"/>
    <w:next w:val="a"/>
    <w:link w:val="50"/>
    <w:uiPriority w:val="9"/>
    <w:unhideWhenUsed/>
    <w:qFormat/>
    <w:rsid w:val="00F76513"/>
    <w:pPr>
      <w:keepNext/>
      <w:spacing w:beforeLines="50" w:before="180"/>
      <w:ind w:leftChars="400" w:left="880"/>
      <w:outlineLvl w:val="4"/>
    </w:pPr>
    <w:rPr>
      <w:rFonts w:hAnsiTheme="majorHAnsi" w:cstheme="majorBidi"/>
      <w:b/>
    </w:rPr>
  </w:style>
  <w:style w:type="paragraph" w:styleId="6">
    <w:name w:val="heading 6"/>
    <w:basedOn w:val="a"/>
    <w:next w:val="a"/>
    <w:link w:val="60"/>
    <w:uiPriority w:val="9"/>
    <w:unhideWhenUsed/>
    <w:qFormat/>
    <w:rsid w:val="00C817B1"/>
    <w:pPr>
      <w:keepNext/>
      <w:spacing w:beforeLines="50" w:before="180"/>
      <w:ind w:leftChars="400" w:left="88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3827"/>
    <w:rPr>
      <w:rFonts w:ascii="HGSｺﾞｼｯｸM" w:eastAsia="HGSｺﾞｼｯｸM" w:hAnsiTheme="majorHAnsi" w:cstheme="majorBidi"/>
      <w:b/>
      <w:szCs w:val="24"/>
    </w:rPr>
  </w:style>
  <w:style w:type="character" w:customStyle="1" w:styleId="20">
    <w:name w:val="見出し 2 (文字)"/>
    <w:basedOn w:val="a0"/>
    <w:link w:val="2"/>
    <w:uiPriority w:val="9"/>
    <w:rsid w:val="00957D7E"/>
    <w:rPr>
      <w:rFonts w:ascii="HGSｺﾞｼｯｸM" w:eastAsia="HGSｺﾞｼｯｸM" w:hAnsiTheme="majorHAnsi" w:cstheme="majorBidi"/>
      <w:b/>
    </w:rPr>
  </w:style>
  <w:style w:type="character" w:customStyle="1" w:styleId="30">
    <w:name w:val="見出し 3 (文字)"/>
    <w:basedOn w:val="a0"/>
    <w:link w:val="3"/>
    <w:uiPriority w:val="9"/>
    <w:rsid w:val="00957D7E"/>
    <w:rPr>
      <w:rFonts w:ascii="HGSｺﾞｼｯｸM" w:eastAsia="HGSｺﾞｼｯｸM" w:hAnsiTheme="majorHAnsi" w:cstheme="majorBidi"/>
      <w:b/>
    </w:rPr>
  </w:style>
  <w:style w:type="paragraph" w:styleId="a3">
    <w:name w:val="Balloon Text"/>
    <w:basedOn w:val="a"/>
    <w:link w:val="a4"/>
    <w:uiPriority w:val="99"/>
    <w:semiHidden/>
    <w:unhideWhenUsed/>
    <w:rsid w:val="00957D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7D7E"/>
    <w:rPr>
      <w:rFonts w:asciiTheme="majorHAnsi" w:eastAsiaTheme="majorEastAsia" w:hAnsiTheme="majorHAnsi" w:cstheme="majorBidi"/>
      <w:sz w:val="18"/>
      <w:szCs w:val="18"/>
    </w:rPr>
  </w:style>
  <w:style w:type="paragraph" w:styleId="a5">
    <w:name w:val="Title"/>
    <w:basedOn w:val="a"/>
    <w:next w:val="a"/>
    <w:link w:val="a6"/>
    <w:uiPriority w:val="10"/>
    <w:qFormat/>
    <w:rsid w:val="00796F0A"/>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796F0A"/>
    <w:rPr>
      <w:rFonts w:asciiTheme="majorHAnsi" w:eastAsiaTheme="majorEastAsia" w:hAnsiTheme="majorHAnsi" w:cstheme="majorBidi"/>
      <w:sz w:val="32"/>
      <w:szCs w:val="32"/>
    </w:rPr>
  </w:style>
  <w:style w:type="character" w:customStyle="1" w:styleId="40">
    <w:name w:val="見出し 4 (文字)"/>
    <w:basedOn w:val="a0"/>
    <w:link w:val="4"/>
    <w:uiPriority w:val="9"/>
    <w:rsid w:val="00087BCD"/>
    <w:rPr>
      <w:rFonts w:ascii="HGSｺﾞｼｯｸM" w:eastAsia="HGSｺﾞｼｯｸM" w:hAnsi="ＭＳ 明朝" w:cs="ＭＳ 明朝"/>
      <w:b/>
      <w:bCs/>
    </w:rPr>
  </w:style>
  <w:style w:type="character" w:customStyle="1" w:styleId="50">
    <w:name w:val="見出し 5 (文字)"/>
    <w:basedOn w:val="a0"/>
    <w:link w:val="5"/>
    <w:uiPriority w:val="9"/>
    <w:rsid w:val="00F76513"/>
    <w:rPr>
      <w:rFonts w:ascii="HGSｺﾞｼｯｸM" w:eastAsia="HGSｺﾞｼｯｸM" w:hAnsiTheme="majorHAnsi" w:cstheme="majorBidi"/>
      <w:b/>
    </w:rPr>
  </w:style>
  <w:style w:type="character" w:customStyle="1" w:styleId="60">
    <w:name w:val="見出し 6 (文字)"/>
    <w:basedOn w:val="a0"/>
    <w:link w:val="6"/>
    <w:uiPriority w:val="9"/>
    <w:rsid w:val="00C817B1"/>
    <w:rPr>
      <w:rFonts w:ascii="HGSｺﾞｼｯｸM" w:eastAsia="HGSｺﾞｼｯｸM"/>
      <w:b/>
      <w:bCs/>
    </w:rPr>
  </w:style>
  <w:style w:type="paragraph" w:styleId="a7">
    <w:name w:val="header"/>
    <w:basedOn w:val="a"/>
    <w:link w:val="a8"/>
    <w:uiPriority w:val="99"/>
    <w:unhideWhenUsed/>
    <w:rsid w:val="00486C90"/>
    <w:pPr>
      <w:tabs>
        <w:tab w:val="center" w:pos="4252"/>
        <w:tab w:val="right" w:pos="8504"/>
      </w:tabs>
      <w:snapToGrid w:val="0"/>
    </w:pPr>
  </w:style>
  <w:style w:type="character" w:customStyle="1" w:styleId="a8">
    <w:name w:val="ヘッダー (文字)"/>
    <w:basedOn w:val="a0"/>
    <w:link w:val="a7"/>
    <w:uiPriority w:val="99"/>
    <w:rsid w:val="00486C90"/>
    <w:rPr>
      <w:rFonts w:ascii="HGSｺﾞｼｯｸM" w:eastAsia="HGSｺﾞｼｯｸM"/>
    </w:rPr>
  </w:style>
  <w:style w:type="paragraph" w:styleId="a9">
    <w:name w:val="footer"/>
    <w:basedOn w:val="a"/>
    <w:link w:val="aa"/>
    <w:uiPriority w:val="99"/>
    <w:unhideWhenUsed/>
    <w:rsid w:val="00486C90"/>
    <w:pPr>
      <w:tabs>
        <w:tab w:val="center" w:pos="4252"/>
        <w:tab w:val="right" w:pos="8504"/>
      </w:tabs>
      <w:snapToGrid w:val="0"/>
    </w:pPr>
  </w:style>
  <w:style w:type="character" w:customStyle="1" w:styleId="aa">
    <w:name w:val="フッター (文字)"/>
    <w:basedOn w:val="a0"/>
    <w:link w:val="a9"/>
    <w:uiPriority w:val="99"/>
    <w:rsid w:val="00486C90"/>
    <w:rPr>
      <w:rFonts w:ascii="HGSｺﾞｼｯｸM"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5709">
      <w:bodyDiv w:val="1"/>
      <w:marLeft w:val="0"/>
      <w:marRight w:val="0"/>
      <w:marTop w:val="0"/>
      <w:marBottom w:val="0"/>
      <w:divBdr>
        <w:top w:val="none" w:sz="0" w:space="0" w:color="auto"/>
        <w:left w:val="none" w:sz="0" w:space="0" w:color="auto"/>
        <w:bottom w:val="none" w:sz="0" w:space="0" w:color="auto"/>
        <w:right w:val="none" w:sz="0" w:space="0" w:color="auto"/>
      </w:divBdr>
    </w:div>
    <w:div w:id="172190841">
      <w:bodyDiv w:val="1"/>
      <w:marLeft w:val="0"/>
      <w:marRight w:val="0"/>
      <w:marTop w:val="0"/>
      <w:marBottom w:val="0"/>
      <w:divBdr>
        <w:top w:val="none" w:sz="0" w:space="0" w:color="auto"/>
        <w:left w:val="none" w:sz="0" w:space="0" w:color="auto"/>
        <w:bottom w:val="none" w:sz="0" w:space="0" w:color="auto"/>
        <w:right w:val="none" w:sz="0" w:space="0" w:color="auto"/>
      </w:divBdr>
    </w:div>
    <w:div w:id="548034513">
      <w:bodyDiv w:val="1"/>
      <w:marLeft w:val="0"/>
      <w:marRight w:val="0"/>
      <w:marTop w:val="0"/>
      <w:marBottom w:val="0"/>
      <w:divBdr>
        <w:top w:val="none" w:sz="0" w:space="0" w:color="auto"/>
        <w:left w:val="none" w:sz="0" w:space="0" w:color="auto"/>
        <w:bottom w:val="none" w:sz="0" w:space="0" w:color="auto"/>
        <w:right w:val="none" w:sz="0" w:space="0" w:color="auto"/>
      </w:divBdr>
    </w:div>
    <w:div w:id="804394810">
      <w:bodyDiv w:val="1"/>
      <w:marLeft w:val="0"/>
      <w:marRight w:val="0"/>
      <w:marTop w:val="0"/>
      <w:marBottom w:val="0"/>
      <w:divBdr>
        <w:top w:val="none" w:sz="0" w:space="0" w:color="auto"/>
        <w:left w:val="none" w:sz="0" w:space="0" w:color="auto"/>
        <w:bottom w:val="none" w:sz="0" w:space="0" w:color="auto"/>
        <w:right w:val="none" w:sz="0" w:space="0" w:color="auto"/>
      </w:divBdr>
    </w:div>
    <w:div w:id="888956259">
      <w:bodyDiv w:val="1"/>
      <w:marLeft w:val="0"/>
      <w:marRight w:val="0"/>
      <w:marTop w:val="0"/>
      <w:marBottom w:val="0"/>
      <w:divBdr>
        <w:top w:val="none" w:sz="0" w:space="0" w:color="auto"/>
        <w:left w:val="none" w:sz="0" w:space="0" w:color="auto"/>
        <w:bottom w:val="none" w:sz="0" w:space="0" w:color="auto"/>
        <w:right w:val="none" w:sz="0" w:space="0" w:color="auto"/>
      </w:divBdr>
    </w:div>
    <w:div w:id="956718577">
      <w:bodyDiv w:val="1"/>
      <w:marLeft w:val="0"/>
      <w:marRight w:val="0"/>
      <w:marTop w:val="0"/>
      <w:marBottom w:val="0"/>
      <w:divBdr>
        <w:top w:val="none" w:sz="0" w:space="0" w:color="auto"/>
        <w:left w:val="none" w:sz="0" w:space="0" w:color="auto"/>
        <w:bottom w:val="none" w:sz="0" w:space="0" w:color="auto"/>
        <w:right w:val="none" w:sz="0" w:space="0" w:color="auto"/>
      </w:divBdr>
    </w:div>
    <w:div w:id="978458043">
      <w:bodyDiv w:val="1"/>
      <w:marLeft w:val="0"/>
      <w:marRight w:val="0"/>
      <w:marTop w:val="0"/>
      <w:marBottom w:val="0"/>
      <w:divBdr>
        <w:top w:val="none" w:sz="0" w:space="0" w:color="auto"/>
        <w:left w:val="none" w:sz="0" w:space="0" w:color="auto"/>
        <w:bottom w:val="none" w:sz="0" w:space="0" w:color="auto"/>
        <w:right w:val="none" w:sz="0" w:space="0" w:color="auto"/>
      </w:divBdr>
    </w:div>
    <w:div w:id="983967684">
      <w:bodyDiv w:val="1"/>
      <w:marLeft w:val="0"/>
      <w:marRight w:val="0"/>
      <w:marTop w:val="0"/>
      <w:marBottom w:val="0"/>
      <w:divBdr>
        <w:top w:val="none" w:sz="0" w:space="0" w:color="auto"/>
        <w:left w:val="none" w:sz="0" w:space="0" w:color="auto"/>
        <w:bottom w:val="none" w:sz="0" w:space="0" w:color="auto"/>
        <w:right w:val="none" w:sz="0" w:space="0" w:color="auto"/>
      </w:divBdr>
    </w:div>
    <w:div w:id="1137181935">
      <w:bodyDiv w:val="1"/>
      <w:marLeft w:val="0"/>
      <w:marRight w:val="0"/>
      <w:marTop w:val="0"/>
      <w:marBottom w:val="0"/>
      <w:divBdr>
        <w:top w:val="none" w:sz="0" w:space="0" w:color="auto"/>
        <w:left w:val="none" w:sz="0" w:space="0" w:color="auto"/>
        <w:bottom w:val="none" w:sz="0" w:space="0" w:color="auto"/>
        <w:right w:val="none" w:sz="0" w:space="0" w:color="auto"/>
      </w:divBdr>
    </w:div>
    <w:div w:id="1162501901">
      <w:bodyDiv w:val="1"/>
      <w:marLeft w:val="0"/>
      <w:marRight w:val="0"/>
      <w:marTop w:val="0"/>
      <w:marBottom w:val="0"/>
      <w:divBdr>
        <w:top w:val="none" w:sz="0" w:space="0" w:color="auto"/>
        <w:left w:val="none" w:sz="0" w:space="0" w:color="auto"/>
        <w:bottom w:val="none" w:sz="0" w:space="0" w:color="auto"/>
        <w:right w:val="none" w:sz="0" w:space="0" w:color="auto"/>
      </w:divBdr>
    </w:div>
    <w:div w:id="1167790013">
      <w:bodyDiv w:val="1"/>
      <w:marLeft w:val="0"/>
      <w:marRight w:val="0"/>
      <w:marTop w:val="0"/>
      <w:marBottom w:val="0"/>
      <w:divBdr>
        <w:top w:val="none" w:sz="0" w:space="0" w:color="auto"/>
        <w:left w:val="none" w:sz="0" w:space="0" w:color="auto"/>
        <w:bottom w:val="none" w:sz="0" w:space="0" w:color="auto"/>
        <w:right w:val="none" w:sz="0" w:space="0" w:color="auto"/>
      </w:divBdr>
    </w:div>
    <w:div w:id="1465542167">
      <w:bodyDiv w:val="1"/>
      <w:marLeft w:val="0"/>
      <w:marRight w:val="0"/>
      <w:marTop w:val="0"/>
      <w:marBottom w:val="0"/>
      <w:divBdr>
        <w:top w:val="none" w:sz="0" w:space="0" w:color="auto"/>
        <w:left w:val="none" w:sz="0" w:space="0" w:color="auto"/>
        <w:bottom w:val="none" w:sz="0" w:space="0" w:color="auto"/>
        <w:right w:val="none" w:sz="0" w:space="0" w:color="auto"/>
      </w:divBdr>
    </w:div>
    <w:div w:id="1613516142">
      <w:bodyDiv w:val="1"/>
      <w:marLeft w:val="0"/>
      <w:marRight w:val="0"/>
      <w:marTop w:val="0"/>
      <w:marBottom w:val="0"/>
      <w:divBdr>
        <w:top w:val="none" w:sz="0" w:space="0" w:color="auto"/>
        <w:left w:val="none" w:sz="0" w:space="0" w:color="auto"/>
        <w:bottom w:val="none" w:sz="0" w:space="0" w:color="auto"/>
        <w:right w:val="none" w:sz="0" w:space="0" w:color="auto"/>
      </w:divBdr>
    </w:div>
    <w:div w:id="1914780337">
      <w:bodyDiv w:val="1"/>
      <w:marLeft w:val="0"/>
      <w:marRight w:val="0"/>
      <w:marTop w:val="0"/>
      <w:marBottom w:val="0"/>
      <w:divBdr>
        <w:top w:val="none" w:sz="0" w:space="0" w:color="auto"/>
        <w:left w:val="none" w:sz="0" w:space="0" w:color="auto"/>
        <w:bottom w:val="none" w:sz="0" w:space="0" w:color="auto"/>
        <w:right w:val="none" w:sz="0" w:space="0" w:color="auto"/>
      </w:divBdr>
    </w:div>
    <w:div w:id="195062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21</Pages>
  <Words>2618</Words>
  <Characters>14923</Characters>
  <Application>Microsoft Office Word</Application>
  <DocSecurity>0</DocSecurity>
  <Lines>124</Lines>
  <Paragraphs>35</Paragraphs>
  <ScaleCrop>false</ScaleCrop>
  <HeadingPairs>
    <vt:vector size="4" baseType="variant">
      <vt:variant>
        <vt:lpstr>タイトル</vt:lpstr>
      </vt:variant>
      <vt:variant>
        <vt:i4>1</vt:i4>
      </vt:variant>
      <vt:variant>
        <vt:lpstr>見出し</vt:lpstr>
      </vt:variant>
      <vt:variant>
        <vt:i4>49</vt:i4>
      </vt:variant>
    </vt:vector>
  </HeadingPairs>
  <TitlesOfParts>
    <vt:vector size="50" baseType="lpstr">
      <vt:lpstr/>
      <vt:lpstr>第１編．長崎市バリアフリーマスタープラン</vt:lpstr>
      <vt:lpstr>    第１章．長崎市バリアフリーマスタープランの策定にあたって</vt:lpstr>
      <vt:lpstr>        １-１．マスタープランの位置づけ</vt:lpstr>
      <vt:lpstr>        １-２．計画期間</vt:lpstr>
      <vt:lpstr>    第２章．バリアフリーを取り巻く本市の現状</vt:lpstr>
      <vt:lpstr>        ２-１．本市のバリアフリーに関する課題</vt:lpstr>
      <vt:lpstr>    第３章．本市のバリアフリーの推進に関する基本理念・基本方針</vt:lpstr>
      <vt:lpstr>        ３-１．基本理念</vt:lpstr>
      <vt:lpstr>        ３-２．基本方針</vt:lpstr>
      <vt:lpstr>    第４章．移動等円滑化促進地区及び生活関連施設・生活関連経路</vt:lpstr>
      <vt:lpstr>        ４-１．移動等円滑化促進地区</vt:lpstr>
      <vt:lpstr>        ４-２．生活関連施設設定の考え方</vt:lpstr>
      <vt:lpstr>        ４-３．生活関連経路設定の考え方</vt:lpstr>
      <vt:lpstr>        ４-４．地区の特性を踏まえたバリアフリー化の基本的な考え方</vt:lpstr>
      <vt:lpstr>        ４-５．生活関連施設及び生活関連経路のバリアフリー化に関する事項</vt:lpstr>
      <vt:lpstr>    第５章．バリアフリーに関するソフト施策の取組み</vt:lpstr>
      <vt:lpstr>        ５-１．心のバリアフリーとは</vt:lpstr>
      <vt:lpstr>        ５-２．心のバリアフリーに関する取組み</vt:lpstr>
      <vt:lpstr>        ５-３．バリアフリーマップについて</vt:lpstr>
      <vt:lpstr>    第６章．行為の届出に関する事項</vt:lpstr>
      <vt:lpstr>        ６-１．届出制度の概要</vt:lpstr>
      <vt:lpstr>        ６-２．届出の対象行為</vt:lpstr>
      <vt:lpstr>第２編．長崎市第２期バリアフリー基本構想</vt:lpstr>
      <vt:lpstr>    第１章．長崎市第２期バリアフリー基本構想の策定にあたって</vt:lpstr>
      <vt:lpstr>        １-１．基本構想の位置づけ</vt:lpstr>
      <vt:lpstr>        １-２．計画期間</vt:lpstr>
      <vt:lpstr>    第２章．重点整備地区及び生活関連施設・生活関連経路</vt:lpstr>
      <vt:lpstr>        ２-１．重点整備地区の要件</vt:lpstr>
      <vt:lpstr>        ２-２．重点整備地区</vt:lpstr>
      <vt:lpstr>        ２-３．生活関連施設及び生活関連経路設定の考え方</vt:lpstr>
      <vt:lpstr>        ２-４．地区の特性を踏まえたバリアフリー化の基本的な考え方</vt:lpstr>
      <vt:lpstr>        ２-５．生活関連施設及び生活関連経路のバリアフリー化に関する事項</vt:lpstr>
      <vt:lpstr>    第３章．実施すべき特定事業</vt:lpstr>
      <vt:lpstr>        ３-１．特定事業とは</vt:lpstr>
      <vt:lpstr>        ３-２．特定事業の種類</vt:lpstr>
      <vt:lpstr>        ３-３．特定事業の実施予定期間の分類</vt:lpstr>
      <vt:lpstr>        ３-４．特定事業の設定</vt:lpstr>
      <vt:lpstr>第３編．バリアフリーの推進にあたって</vt:lpstr>
      <vt:lpstr>    第１章．市民及び行政、施設設置管理者等との連携・協働による推進</vt:lpstr>
      <vt:lpstr>    第２章．スパイラルアップによるバリアフリーの推進</vt:lpstr>
      <vt:lpstr>資料編</vt:lpstr>
      <vt:lpstr>    １．市政モニターアンケート</vt:lpstr>
      <vt:lpstr>        ⑴　調査の概要</vt:lpstr>
      <vt:lpstr>        ⑵　調査結果の概要</vt:lpstr>
      <vt:lpstr>        ⑶　調査結果の見方</vt:lpstr>
      <vt:lpstr>        ⑷　調査結果</vt:lpstr>
      <vt:lpstr>    ２．長崎市移動等円滑化推進協議会委員</vt:lpstr>
      <vt:lpstr>    ３．計画策定の経過</vt:lpstr>
      <vt:lpstr>    ４．用語解説</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遼介</dc:creator>
  <cp:keywords/>
  <dc:description/>
  <cp:lastModifiedBy>古屋　智秀</cp:lastModifiedBy>
  <cp:revision>71</cp:revision>
  <dcterms:created xsi:type="dcterms:W3CDTF">2021-12-13T00:37:00Z</dcterms:created>
  <dcterms:modified xsi:type="dcterms:W3CDTF">2026-04-27T00:22:00Z</dcterms:modified>
</cp:coreProperties>
</file>